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22350" w14:textId="74EFF73E" w:rsidR="001D1D63" w:rsidRDefault="001D1D63" w:rsidP="00A37C4D"/>
    <w:p w14:paraId="5ECCBEB2" w14:textId="77777777" w:rsidR="00212C5E" w:rsidRPr="00212C5E" w:rsidRDefault="00212C5E" w:rsidP="00212C5E">
      <w:pPr>
        <w:spacing w:line="276" w:lineRule="auto"/>
        <w:rPr>
          <w:sz w:val="24"/>
        </w:rPr>
      </w:pPr>
    </w:p>
    <w:p w14:paraId="6FBCA3BA" w14:textId="77777777" w:rsidR="00212C5E" w:rsidRPr="00212C5E" w:rsidRDefault="00212C5E" w:rsidP="00212C5E">
      <w:pPr>
        <w:spacing w:line="276" w:lineRule="auto"/>
        <w:rPr>
          <w:sz w:val="24"/>
        </w:rPr>
      </w:pPr>
    </w:p>
    <w:p w14:paraId="32E21A72" w14:textId="77777777" w:rsidR="00212C5E" w:rsidRPr="00212C5E" w:rsidRDefault="00212C5E" w:rsidP="00212C5E">
      <w:pPr>
        <w:spacing w:line="276" w:lineRule="auto"/>
        <w:rPr>
          <w:sz w:val="24"/>
        </w:rPr>
      </w:pPr>
    </w:p>
    <w:p w14:paraId="271D5544" w14:textId="77777777" w:rsidR="00212C5E" w:rsidRPr="00212C5E" w:rsidRDefault="00212C5E" w:rsidP="00212C5E">
      <w:pPr>
        <w:spacing w:line="276" w:lineRule="auto"/>
        <w:rPr>
          <w:sz w:val="24"/>
        </w:rPr>
      </w:pPr>
    </w:p>
    <w:p w14:paraId="2B5CE0FB" w14:textId="77777777" w:rsidR="00212C5E" w:rsidRPr="00212C5E" w:rsidRDefault="00212C5E" w:rsidP="00212C5E">
      <w:pPr>
        <w:spacing w:line="276" w:lineRule="auto"/>
        <w:rPr>
          <w:sz w:val="24"/>
        </w:rPr>
      </w:pPr>
    </w:p>
    <w:p w14:paraId="252FB768" w14:textId="77777777" w:rsidR="00212C5E" w:rsidRPr="00212C5E" w:rsidRDefault="00212C5E" w:rsidP="00212C5E">
      <w:pPr>
        <w:autoSpaceDE w:val="0"/>
        <w:autoSpaceDN w:val="0"/>
        <w:adjustRightInd w:val="0"/>
        <w:rPr>
          <w:rFonts w:ascii="Arial" w:eastAsiaTheme="minorHAnsi" w:hAnsi="Arial" w:cs="Arial"/>
          <w:color w:val="00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906"/>
      </w:tblGrid>
      <w:tr w:rsidR="00212C5E" w:rsidRPr="00212C5E" w14:paraId="1D8B40BA" w14:textId="77777777" w:rsidTr="00B85199">
        <w:trPr>
          <w:trHeight w:val="531"/>
        </w:trPr>
        <w:tc>
          <w:tcPr>
            <w:tcW w:w="7906" w:type="dxa"/>
          </w:tcPr>
          <w:p w14:paraId="66661DD4" w14:textId="452B2D86" w:rsidR="00212C5E" w:rsidRPr="00F32876" w:rsidRDefault="00BD79F7" w:rsidP="00212C5E">
            <w:pPr>
              <w:autoSpaceDE w:val="0"/>
              <w:autoSpaceDN w:val="0"/>
              <w:adjustRightInd w:val="0"/>
              <w:ind w:left="1304"/>
              <w:jc w:val="center"/>
              <w:rPr>
                <w:rFonts w:ascii="Arial" w:eastAsiaTheme="minorHAnsi" w:hAnsi="Arial" w:cs="Arial"/>
                <w:color w:val="000000"/>
                <w:sz w:val="72"/>
                <w:szCs w:val="72"/>
                <w:lang w:eastAsia="en-US"/>
              </w:rPr>
            </w:pPr>
            <w:r>
              <w:rPr>
                <w:rFonts w:ascii="Arial" w:eastAsiaTheme="minorHAnsi" w:hAnsi="Arial" w:cs="Arial"/>
                <w:color w:val="000000"/>
                <w:sz w:val="72"/>
                <w:szCs w:val="72"/>
                <w:lang w:eastAsia="en-US"/>
              </w:rPr>
              <w:t>Regler och rutiner för</w:t>
            </w:r>
          </w:p>
          <w:p w14:paraId="417730EF" w14:textId="77777777" w:rsidR="00F33408" w:rsidRDefault="00212C5E" w:rsidP="00F33408">
            <w:pPr>
              <w:autoSpaceDE w:val="0"/>
              <w:autoSpaceDN w:val="0"/>
              <w:adjustRightInd w:val="0"/>
              <w:ind w:left="1304"/>
              <w:jc w:val="center"/>
              <w:rPr>
                <w:rFonts w:ascii="Arial" w:eastAsiaTheme="minorHAnsi" w:hAnsi="Arial" w:cs="Arial"/>
                <w:color w:val="000000"/>
                <w:sz w:val="72"/>
                <w:szCs w:val="72"/>
                <w:lang w:eastAsia="en-US"/>
              </w:rPr>
            </w:pPr>
            <w:r w:rsidRPr="00F32876">
              <w:rPr>
                <w:rFonts w:ascii="Arial" w:eastAsiaTheme="minorHAnsi" w:hAnsi="Arial" w:cs="Arial"/>
                <w:color w:val="000000"/>
                <w:sz w:val="72"/>
                <w:szCs w:val="72"/>
                <w:lang w:eastAsia="en-US"/>
              </w:rPr>
              <w:t xml:space="preserve">Knivsta kommuns </w:t>
            </w:r>
            <w:r w:rsidR="00F33408">
              <w:rPr>
                <w:rFonts w:ascii="Arial" w:eastAsiaTheme="minorHAnsi" w:hAnsi="Arial" w:cs="Arial"/>
                <w:color w:val="000000"/>
                <w:sz w:val="72"/>
                <w:szCs w:val="72"/>
                <w:lang w:eastAsia="en-US"/>
              </w:rPr>
              <w:t>bokningsbara</w:t>
            </w:r>
          </w:p>
          <w:p w14:paraId="329BC96E" w14:textId="19072084" w:rsidR="00212C5E" w:rsidRPr="00212C5E" w:rsidRDefault="00A270F4" w:rsidP="00F33408">
            <w:pPr>
              <w:autoSpaceDE w:val="0"/>
              <w:autoSpaceDN w:val="0"/>
              <w:adjustRightInd w:val="0"/>
              <w:ind w:left="1304"/>
              <w:jc w:val="center"/>
              <w:rPr>
                <w:rFonts w:ascii="Arial" w:eastAsiaTheme="minorHAnsi" w:hAnsi="Arial" w:cs="Arial"/>
                <w:color w:val="000000"/>
                <w:sz w:val="80"/>
                <w:szCs w:val="80"/>
                <w:lang w:eastAsia="en-US"/>
              </w:rPr>
            </w:pPr>
            <w:r w:rsidRPr="00F32876">
              <w:rPr>
                <w:rFonts w:ascii="Arial" w:eastAsiaTheme="minorHAnsi" w:hAnsi="Arial" w:cs="Arial"/>
                <w:color w:val="000000"/>
                <w:sz w:val="72"/>
                <w:szCs w:val="72"/>
                <w:lang w:eastAsia="en-US"/>
              </w:rPr>
              <w:t>anläggningar</w:t>
            </w:r>
          </w:p>
        </w:tc>
      </w:tr>
    </w:tbl>
    <w:p w14:paraId="023EE927" w14:textId="77777777" w:rsidR="00212C5E" w:rsidRPr="00212C5E" w:rsidRDefault="00212C5E" w:rsidP="00212C5E">
      <w:pPr>
        <w:spacing w:line="276" w:lineRule="auto"/>
        <w:jc w:val="center"/>
        <w:rPr>
          <w:sz w:val="80"/>
          <w:szCs w:val="80"/>
        </w:rPr>
      </w:pPr>
    </w:p>
    <w:p w14:paraId="42833EE1" w14:textId="77777777" w:rsidR="00212C5E" w:rsidRPr="00212C5E" w:rsidRDefault="00212C5E" w:rsidP="00212C5E">
      <w:pPr>
        <w:spacing w:line="276" w:lineRule="auto"/>
        <w:rPr>
          <w:sz w:val="80"/>
          <w:szCs w:val="80"/>
        </w:rPr>
      </w:pPr>
    </w:p>
    <w:p w14:paraId="4010230B" w14:textId="77777777" w:rsidR="00212C5E" w:rsidRPr="00212C5E" w:rsidRDefault="00212C5E" w:rsidP="00212C5E">
      <w:pPr>
        <w:spacing w:line="276" w:lineRule="auto"/>
        <w:rPr>
          <w:sz w:val="24"/>
        </w:rPr>
      </w:pPr>
    </w:p>
    <w:p w14:paraId="461D3DA7" w14:textId="77777777" w:rsidR="00212C5E" w:rsidRPr="00212C5E" w:rsidRDefault="00212C5E" w:rsidP="00212C5E">
      <w:pPr>
        <w:spacing w:line="276" w:lineRule="auto"/>
        <w:rPr>
          <w:sz w:val="24"/>
        </w:rPr>
      </w:pPr>
    </w:p>
    <w:p w14:paraId="6AD315A5" w14:textId="77777777" w:rsidR="00212C5E" w:rsidRPr="00212C5E" w:rsidRDefault="00212C5E" w:rsidP="00212C5E">
      <w:pPr>
        <w:spacing w:line="276" w:lineRule="auto"/>
        <w:rPr>
          <w:sz w:val="24"/>
        </w:rPr>
      </w:pPr>
    </w:p>
    <w:p w14:paraId="3EF23CF3" w14:textId="77777777" w:rsidR="00212C5E" w:rsidRPr="00212C5E" w:rsidRDefault="00212C5E" w:rsidP="00212C5E">
      <w:pPr>
        <w:spacing w:line="276" w:lineRule="auto"/>
        <w:rPr>
          <w:sz w:val="24"/>
        </w:rPr>
      </w:pPr>
    </w:p>
    <w:p w14:paraId="6E19003B" w14:textId="77777777" w:rsidR="00212C5E" w:rsidRPr="00212C5E" w:rsidRDefault="00212C5E" w:rsidP="00212C5E">
      <w:pPr>
        <w:spacing w:line="276" w:lineRule="auto"/>
        <w:rPr>
          <w:sz w:val="24"/>
        </w:rPr>
      </w:pPr>
    </w:p>
    <w:p w14:paraId="502ABBFD" w14:textId="77777777" w:rsidR="00212C5E" w:rsidRPr="00212C5E" w:rsidRDefault="00212C5E" w:rsidP="00212C5E">
      <w:pPr>
        <w:spacing w:line="276" w:lineRule="auto"/>
        <w:rPr>
          <w:sz w:val="24"/>
        </w:rPr>
      </w:pPr>
    </w:p>
    <w:p w14:paraId="127AA9C3" w14:textId="77777777" w:rsidR="00212C5E" w:rsidRPr="00212C5E" w:rsidRDefault="00212C5E" w:rsidP="00212C5E">
      <w:pPr>
        <w:spacing w:line="276" w:lineRule="auto"/>
        <w:rPr>
          <w:sz w:val="24"/>
        </w:rPr>
      </w:pPr>
    </w:p>
    <w:p w14:paraId="06CF50F2" w14:textId="77777777" w:rsidR="00212C5E" w:rsidRPr="00212C5E" w:rsidRDefault="00212C5E" w:rsidP="00212C5E">
      <w:pPr>
        <w:spacing w:line="276" w:lineRule="auto"/>
        <w:rPr>
          <w:sz w:val="24"/>
        </w:rPr>
      </w:pPr>
    </w:p>
    <w:p w14:paraId="5A6102BE" w14:textId="77777777" w:rsidR="00212C5E" w:rsidRPr="00212C5E" w:rsidRDefault="00212C5E" w:rsidP="00212C5E">
      <w:pPr>
        <w:rPr>
          <w:color w:val="7F7F7F"/>
          <w:sz w:val="24"/>
          <w:szCs w:val="24"/>
        </w:rPr>
      </w:pPr>
      <w:r w:rsidRPr="00212C5E">
        <w:rPr>
          <w:noProof/>
        </w:rPr>
        <mc:AlternateContent>
          <mc:Choice Requires="wps">
            <w:drawing>
              <wp:anchor distT="0" distB="0" distL="114300" distR="114300" simplePos="0" relativeHeight="251659264" behindDoc="0" locked="0" layoutInCell="1" allowOverlap="1" wp14:anchorId="5CF2CB07" wp14:editId="0D727D3A">
                <wp:simplePos x="0" y="0"/>
                <wp:positionH relativeFrom="column">
                  <wp:posOffset>137795</wp:posOffset>
                </wp:positionH>
                <wp:positionV relativeFrom="paragraph">
                  <wp:posOffset>16510</wp:posOffset>
                </wp:positionV>
                <wp:extent cx="3390900" cy="1139825"/>
                <wp:effectExtent l="0" t="0" r="19050" b="2222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39825"/>
                        </a:xfrm>
                        <a:prstGeom prst="rect">
                          <a:avLst/>
                        </a:prstGeom>
                        <a:solidFill>
                          <a:srgbClr val="FFFFFF"/>
                        </a:solidFill>
                        <a:ln w="25400">
                          <a:solidFill>
                            <a:srgbClr val="BFBFBF"/>
                          </a:solidFill>
                          <a:miter lim="800000"/>
                          <a:headEnd/>
                          <a:tailEnd/>
                        </a:ln>
                      </wps:spPr>
                      <wps:txbx>
                        <w:txbxContent>
                          <w:p w14:paraId="57AD9769" w14:textId="344C18A2" w:rsidR="00584257" w:rsidRPr="00D451F8" w:rsidRDefault="00584257" w:rsidP="00212C5E">
                            <w:pPr>
                              <w:spacing w:line="276" w:lineRule="auto"/>
                              <w:rPr>
                                <w:rFonts w:ascii="Arial" w:hAnsi="Arial" w:cs="Arial"/>
                              </w:rPr>
                            </w:pPr>
                            <w:r>
                              <w:rPr>
                                <w:rFonts w:ascii="Arial" w:hAnsi="Arial" w:cs="Arial"/>
                              </w:rPr>
                              <w:t>Dokumenttyp:</w:t>
                            </w:r>
                            <w:r>
                              <w:rPr>
                                <w:rFonts w:ascii="Arial" w:hAnsi="Arial" w:cs="Arial"/>
                              </w:rPr>
                              <w:tab/>
                            </w:r>
                            <w:r>
                              <w:rPr>
                                <w:rFonts w:ascii="Arial" w:hAnsi="Arial" w:cs="Arial"/>
                              </w:rPr>
                              <w:tab/>
                              <w:t>Rutiner</w:t>
                            </w:r>
                          </w:p>
                          <w:p w14:paraId="39967E06" w14:textId="14DC682D" w:rsidR="00584257" w:rsidRPr="00D451F8" w:rsidRDefault="00584257" w:rsidP="00212C5E">
                            <w:pPr>
                              <w:spacing w:line="276" w:lineRule="auto"/>
                              <w:rPr>
                                <w:rFonts w:ascii="Arial" w:hAnsi="Arial" w:cs="Arial"/>
                              </w:rPr>
                            </w:pPr>
                            <w:r w:rsidRPr="00D451F8">
                              <w:rPr>
                                <w:rFonts w:ascii="Arial" w:hAnsi="Arial" w:cs="Arial"/>
                              </w:rPr>
                              <w:t>Diarienummer:</w:t>
                            </w:r>
                            <w:r>
                              <w:rPr>
                                <w:rFonts w:ascii="Arial" w:hAnsi="Arial" w:cs="Arial"/>
                              </w:rPr>
                              <w:t xml:space="preserve"> </w:t>
                            </w:r>
                            <w:r>
                              <w:rPr>
                                <w:rFonts w:ascii="Arial" w:hAnsi="Arial" w:cs="Arial"/>
                              </w:rPr>
                              <w:tab/>
                              <w:t>KS-2019/795</w:t>
                            </w:r>
                          </w:p>
                          <w:p w14:paraId="5D6D6EB7" w14:textId="59D58360" w:rsidR="00584257" w:rsidRDefault="00584257" w:rsidP="00212C5E">
                            <w:pPr>
                              <w:spacing w:line="276" w:lineRule="auto"/>
                              <w:rPr>
                                <w:rFonts w:ascii="Arial" w:hAnsi="Arial" w:cs="Arial"/>
                              </w:rPr>
                            </w:pPr>
                            <w:r w:rsidRPr="00D451F8">
                              <w:rPr>
                                <w:rFonts w:ascii="Arial" w:hAnsi="Arial" w:cs="Arial"/>
                              </w:rPr>
                              <w:t xml:space="preserve">Beslutande </w:t>
                            </w:r>
                            <w:r>
                              <w:rPr>
                                <w:rFonts w:ascii="Arial" w:hAnsi="Arial" w:cs="Arial"/>
                              </w:rPr>
                              <w:t>instans</w:t>
                            </w:r>
                            <w:r w:rsidRPr="00D451F8">
                              <w:rPr>
                                <w:rFonts w:ascii="Arial" w:hAnsi="Arial" w:cs="Arial"/>
                              </w:rPr>
                              <w:t xml:space="preserve">: </w:t>
                            </w:r>
                            <w:r>
                              <w:rPr>
                                <w:rFonts w:ascii="Arial" w:hAnsi="Arial" w:cs="Arial"/>
                              </w:rPr>
                              <w:tab/>
                              <w:t>Kommunstyrelse</w:t>
                            </w:r>
                          </w:p>
                          <w:p w14:paraId="4A3D47B5" w14:textId="4EA5C5F3" w:rsidR="00584257" w:rsidRPr="00D451F8" w:rsidRDefault="00584257" w:rsidP="00212C5E">
                            <w:pPr>
                              <w:spacing w:line="276" w:lineRule="auto"/>
                              <w:rPr>
                                <w:rFonts w:ascii="Arial" w:hAnsi="Arial" w:cs="Arial"/>
                              </w:rPr>
                            </w:pPr>
                            <w:r>
                              <w:rPr>
                                <w:rFonts w:ascii="Arial" w:hAnsi="Arial" w:cs="Arial"/>
                              </w:rPr>
                              <w:t>Beslutsdatum:</w:t>
                            </w:r>
                            <w:r>
                              <w:rPr>
                                <w:rFonts w:ascii="Arial" w:hAnsi="Arial" w:cs="Arial"/>
                              </w:rPr>
                              <w:tab/>
                            </w:r>
                            <w:r>
                              <w:rPr>
                                <w:rFonts w:ascii="Arial" w:hAnsi="Arial" w:cs="Arial"/>
                              </w:rPr>
                              <w:tab/>
                            </w:r>
                          </w:p>
                          <w:p w14:paraId="2BF4D3CE" w14:textId="463AD1D5" w:rsidR="00584257" w:rsidRPr="00D451F8" w:rsidRDefault="00584257" w:rsidP="00212C5E">
                            <w:pPr>
                              <w:spacing w:line="276" w:lineRule="auto"/>
                              <w:rPr>
                                <w:rFonts w:ascii="Arial" w:hAnsi="Arial" w:cs="Arial"/>
                              </w:rPr>
                            </w:pPr>
                            <w:r>
                              <w:rPr>
                                <w:rFonts w:ascii="Arial" w:hAnsi="Arial" w:cs="Arial"/>
                              </w:rPr>
                              <w:t xml:space="preserve">Giltighetstid: </w:t>
                            </w:r>
                            <w:r>
                              <w:rPr>
                                <w:rFonts w:ascii="Arial" w:hAnsi="Arial" w:cs="Arial"/>
                              </w:rPr>
                              <w:tab/>
                            </w:r>
                            <w:r>
                              <w:rPr>
                                <w:rFonts w:ascii="Arial" w:hAnsi="Arial" w:cs="Arial"/>
                              </w:rPr>
                              <w:tab/>
                              <w:t>2020-01-01 – 2021-12-31</w:t>
                            </w:r>
                          </w:p>
                          <w:p w14:paraId="6A6E52A3" w14:textId="397D298A" w:rsidR="00584257" w:rsidRPr="00D451F8" w:rsidRDefault="00584257" w:rsidP="00212C5E">
                            <w:pPr>
                              <w:spacing w:line="276" w:lineRule="auto"/>
                              <w:rPr>
                                <w:rFonts w:ascii="Arial" w:hAnsi="Arial" w:cs="Arial"/>
                              </w:rPr>
                            </w:pPr>
                            <w:r w:rsidRPr="00D451F8">
                              <w:rPr>
                                <w:rFonts w:ascii="Arial" w:hAnsi="Arial" w:cs="Arial"/>
                              </w:rPr>
                              <w:t>Dokumentansvarig:</w:t>
                            </w:r>
                            <w:r>
                              <w:rPr>
                                <w:rFonts w:ascii="Arial" w:hAnsi="Arial" w:cs="Arial"/>
                              </w:rPr>
                              <w:t xml:space="preserve"> </w:t>
                            </w:r>
                            <w:r>
                              <w:rPr>
                                <w:rFonts w:ascii="Arial" w:hAnsi="Arial" w:cs="Arial"/>
                              </w:rPr>
                              <w:tab/>
                              <w:t>Fritidschef</w:t>
                            </w:r>
                          </w:p>
                          <w:p w14:paraId="25651806" w14:textId="77777777" w:rsidR="00584257" w:rsidRDefault="00584257" w:rsidP="00212C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F2CB07" id="_x0000_t202" coordsize="21600,21600" o:spt="202" path="m,l,21600r21600,l21600,xe">
                <v:stroke joinstyle="miter"/>
                <v:path gradientshapeok="t" o:connecttype="rect"/>
              </v:shapetype>
              <v:shape id="Textruta 2" o:spid="_x0000_s1026" type="#_x0000_t202" style="position:absolute;margin-left:10.85pt;margin-top:1.3pt;width:267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" strokecolor="#bfbfbf" strokeweight="2pt">
                <v:textbox>
                  <w:txbxContent>
                    <w:p w14:paraId="57AD9769" w14:textId="344C18A2" w:rsidR="00584257" w:rsidRPr="00D451F8" w:rsidRDefault="00584257" w:rsidP="00212C5E">
                      <w:pPr>
                        <w:spacing w:line="276" w:lineRule="auto"/>
                        <w:rPr>
                          <w:rFonts w:ascii="Arial" w:hAnsi="Arial" w:cs="Arial"/>
                        </w:rPr>
                      </w:pPr>
                      <w:r>
                        <w:rPr>
                          <w:rFonts w:ascii="Arial" w:hAnsi="Arial" w:cs="Arial"/>
                        </w:rPr>
                        <w:t>Dokumenttyp:</w:t>
                      </w:r>
                      <w:r>
                        <w:rPr>
                          <w:rFonts w:ascii="Arial" w:hAnsi="Arial" w:cs="Arial"/>
                        </w:rPr>
                        <w:tab/>
                      </w:r>
                      <w:r>
                        <w:rPr>
                          <w:rFonts w:ascii="Arial" w:hAnsi="Arial" w:cs="Arial"/>
                        </w:rPr>
                        <w:tab/>
                        <w:t>Rutiner</w:t>
                      </w:r>
                    </w:p>
                    <w:p w14:paraId="39967E06" w14:textId="14DC682D" w:rsidR="00584257" w:rsidRPr="00D451F8" w:rsidRDefault="00584257" w:rsidP="00212C5E">
                      <w:pPr>
                        <w:spacing w:line="276" w:lineRule="auto"/>
                        <w:rPr>
                          <w:rFonts w:ascii="Arial" w:hAnsi="Arial" w:cs="Arial"/>
                        </w:rPr>
                      </w:pPr>
                      <w:r w:rsidRPr="00D451F8">
                        <w:rPr>
                          <w:rFonts w:ascii="Arial" w:hAnsi="Arial" w:cs="Arial"/>
                        </w:rPr>
                        <w:t>Diarienummer:</w:t>
                      </w:r>
                      <w:r>
                        <w:rPr>
                          <w:rFonts w:ascii="Arial" w:hAnsi="Arial" w:cs="Arial"/>
                        </w:rPr>
                        <w:t xml:space="preserve"> </w:t>
                      </w:r>
                      <w:r>
                        <w:rPr>
                          <w:rFonts w:ascii="Arial" w:hAnsi="Arial" w:cs="Arial"/>
                        </w:rPr>
                        <w:tab/>
                        <w:t>KS-2019/795</w:t>
                      </w:r>
                    </w:p>
                    <w:p w14:paraId="5D6D6EB7" w14:textId="59D58360" w:rsidR="00584257" w:rsidRDefault="00584257" w:rsidP="00212C5E">
                      <w:pPr>
                        <w:spacing w:line="276" w:lineRule="auto"/>
                        <w:rPr>
                          <w:rFonts w:ascii="Arial" w:hAnsi="Arial" w:cs="Arial"/>
                        </w:rPr>
                      </w:pPr>
                      <w:r w:rsidRPr="00D451F8">
                        <w:rPr>
                          <w:rFonts w:ascii="Arial" w:hAnsi="Arial" w:cs="Arial"/>
                        </w:rPr>
                        <w:t xml:space="preserve">Beslutande </w:t>
                      </w:r>
                      <w:r>
                        <w:rPr>
                          <w:rFonts w:ascii="Arial" w:hAnsi="Arial" w:cs="Arial"/>
                        </w:rPr>
                        <w:t>instans</w:t>
                      </w:r>
                      <w:r w:rsidRPr="00D451F8">
                        <w:rPr>
                          <w:rFonts w:ascii="Arial" w:hAnsi="Arial" w:cs="Arial"/>
                        </w:rPr>
                        <w:t xml:space="preserve">: </w:t>
                      </w:r>
                      <w:r>
                        <w:rPr>
                          <w:rFonts w:ascii="Arial" w:hAnsi="Arial" w:cs="Arial"/>
                        </w:rPr>
                        <w:tab/>
                        <w:t>Kommunstyrelse</w:t>
                      </w:r>
                    </w:p>
                    <w:p w14:paraId="4A3D47B5" w14:textId="4EA5C5F3" w:rsidR="00584257" w:rsidRPr="00D451F8" w:rsidRDefault="00584257" w:rsidP="00212C5E">
                      <w:pPr>
                        <w:spacing w:line="276" w:lineRule="auto"/>
                        <w:rPr>
                          <w:rFonts w:ascii="Arial" w:hAnsi="Arial" w:cs="Arial"/>
                        </w:rPr>
                      </w:pPr>
                      <w:r>
                        <w:rPr>
                          <w:rFonts w:ascii="Arial" w:hAnsi="Arial" w:cs="Arial"/>
                        </w:rPr>
                        <w:t>Beslutsdatum:</w:t>
                      </w:r>
                      <w:r>
                        <w:rPr>
                          <w:rFonts w:ascii="Arial" w:hAnsi="Arial" w:cs="Arial"/>
                        </w:rPr>
                        <w:tab/>
                      </w:r>
                      <w:r>
                        <w:rPr>
                          <w:rFonts w:ascii="Arial" w:hAnsi="Arial" w:cs="Arial"/>
                        </w:rPr>
                        <w:tab/>
                      </w:r>
                    </w:p>
                    <w:p w14:paraId="2BF4D3CE" w14:textId="463AD1D5" w:rsidR="00584257" w:rsidRPr="00D451F8" w:rsidRDefault="00584257" w:rsidP="00212C5E">
                      <w:pPr>
                        <w:spacing w:line="276" w:lineRule="auto"/>
                        <w:rPr>
                          <w:rFonts w:ascii="Arial" w:hAnsi="Arial" w:cs="Arial"/>
                        </w:rPr>
                      </w:pPr>
                      <w:r>
                        <w:rPr>
                          <w:rFonts w:ascii="Arial" w:hAnsi="Arial" w:cs="Arial"/>
                        </w:rPr>
                        <w:t xml:space="preserve">Giltighetstid: </w:t>
                      </w:r>
                      <w:r>
                        <w:rPr>
                          <w:rFonts w:ascii="Arial" w:hAnsi="Arial" w:cs="Arial"/>
                        </w:rPr>
                        <w:tab/>
                      </w:r>
                      <w:r>
                        <w:rPr>
                          <w:rFonts w:ascii="Arial" w:hAnsi="Arial" w:cs="Arial"/>
                        </w:rPr>
                        <w:tab/>
                        <w:t>2020-01-01 – 2021-12-31</w:t>
                      </w:r>
                    </w:p>
                    <w:p w14:paraId="6A6E52A3" w14:textId="397D298A" w:rsidR="00584257" w:rsidRPr="00D451F8" w:rsidRDefault="00584257" w:rsidP="00212C5E">
                      <w:pPr>
                        <w:spacing w:line="276" w:lineRule="auto"/>
                        <w:rPr>
                          <w:rFonts w:ascii="Arial" w:hAnsi="Arial" w:cs="Arial"/>
                        </w:rPr>
                      </w:pPr>
                      <w:r w:rsidRPr="00D451F8">
                        <w:rPr>
                          <w:rFonts w:ascii="Arial" w:hAnsi="Arial" w:cs="Arial"/>
                        </w:rPr>
                        <w:t>Dokumentansvarig:</w:t>
                      </w:r>
                      <w:r>
                        <w:rPr>
                          <w:rFonts w:ascii="Arial" w:hAnsi="Arial" w:cs="Arial"/>
                        </w:rPr>
                        <w:t xml:space="preserve"> </w:t>
                      </w:r>
                      <w:r>
                        <w:rPr>
                          <w:rFonts w:ascii="Arial" w:hAnsi="Arial" w:cs="Arial"/>
                        </w:rPr>
                        <w:tab/>
                        <w:t>Fritidschef</w:t>
                      </w:r>
                    </w:p>
                    <w:p w14:paraId="25651806" w14:textId="77777777" w:rsidR="00584257" w:rsidRDefault="00584257" w:rsidP="00212C5E"/>
                  </w:txbxContent>
                </v:textbox>
              </v:shape>
            </w:pict>
          </mc:Fallback>
        </mc:AlternateContent>
      </w:r>
    </w:p>
    <w:p w14:paraId="56B32104" w14:textId="77777777" w:rsidR="00212C5E" w:rsidRPr="00212C5E" w:rsidRDefault="00212C5E" w:rsidP="00212C5E">
      <w:pPr>
        <w:rPr>
          <w:color w:val="7F7F7F"/>
          <w:sz w:val="24"/>
          <w:szCs w:val="24"/>
        </w:rPr>
      </w:pPr>
    </w:p>
    <w:p w14:paraId="3106892B" w14:textId="77777777" w:rsidR="00212C5E" w:rsidRPr="00212C5E" w:rsidRDefault="00212C5E" w:rsidP="00212C5E">
      <w:pPr>
        <w:rPr>
          <w:color w:val="7F7F7F"/>
          <w:sz w:val="24"/>
          <w:szCs w:val="24"/>
        </w:rPr>
      </w:pPr>
    </w:p>
    <w:p w14:paraId="62C913FB" w14:textId="77777777" w:rsidR="00212C5E" w:rsidRPr="00212C5E" w:rsidRDefault="00212C5E" w:rsidP="00212C5E">
      <w:pPr>
        <w:rPr>
          <w:color w:val="7F7F7F"/>
          <w:sz w:val="24"/>
          <w:szCs w:val="24"/>
        </w:rPr>
      </w:pPr>
    </w:p>
    <w:p w14:paraId="57106A76" w14:textId="77777777" w:rsidR="00212C5E" w:rsidRPr="00212C5E" w:rsidRDefault="00212C5E" w:rsidP="00212C5E">
      <w:pPr>
        <w:rPr>
          <w:color w:val="7F7F7F"/>
          <w:sz w:val="24"/>
          <w:szCs w:val="24"/>
        </w:rPr>
      </w:pPr>
    </w:p>
    <w:p w14:paraId="2BD10863" w14:textId="77777777" w:rsidR="00212C5E" w:rsidRPr="00212C5E" w:rsidRDefault="00212C5E" w:rsidP="00212C5E">
      <w:pPr>
        <w:rPr>
          <w:color w:val="7F7F7F"/>
          <w:sz w:val="24"/>
          <w:szCs w:val="24"/>
        </w:rPr>
      </w:pPr>
    </w:p>
    <w:p w14:paraId="0D3B7770" w14:textId="77777777" w:rsidR="00212C5E" w:rsidRPr="00212C5E" w:rsidRDefault="00212C5E" w:rsidP="00212C5E"/>
    <w:p w14:paraId="3D61C361" w14:textId="77777777" w:rsidR="00212C5E" w:rsidRPr="00212C5E" w:rsidRDefault="00212C5E" w:rsidP="00212C5E">
      <w:pPr>
        <w:tabs>
          <w:tab w:val="left" w:pos="5718"/>
        </w:tabs>
        <w:autoSpaceDE w:val="0"/>
        <w:autoSpaceDN w:val="0"/>
        <w:adjustRightInd w:val="0"/>
        <w:rPr>
          <w:rFonts w:ascii="Arial" w:hAnsi="Arial" w:cs="Arial"/>
          <w:b/>
          <w:bCs/>
          <w:sz w:val="26"/>
          <w:szCs w:val="26"/>
        </w:rPr>
      </w:pPr>
    </w:p>
    <w:p w14:paraId="6A9122D9" w14:textId="77777777" w:rsidR="00212C5E" w:rsidRPr="00212C5E" w:rsidRDefault="00212C5E" w:rsidP="00212C5E"/>
    <w:p w14:paraId="5CCFBE24" w14:textId="69FDFAEA" w:rsidR="00F67D58" w:rsidRDefault="00F67D58" w:rsidP="001E2FB8">
      <w:pPr>
        <w:pStyle w:val="Normalwebb"/>
        <w:spacing w:before="0" w:beforeAutospacing="0" w:after="0" w:afterAutospacing="0"/>
        <w:textAlignment w:val="baseline"/>
        <w:rPr>
          <w:rFonts w:eastAsiaTheme="minorEastAsia"/>
          <w:color w:val="000000" w:themeColor="text1"/>
          <w:kern w:val="24"/>
          <w:sz w:val="22"/>
          <w:szCs w:val="22"/>
        </w:rPr>
      </w:pPr>
    </w:p>
    <w:p w14:paraId="07E6D860" w14:textId="675DF7A0" w:rsidR="00F32876" w:rsidRDefault="00F32876" w:rsidP="009E51AB">
      <w:pPr>
        <w:autoSpaceDE w:val="0"/>
        <w:autoSpaceDN w:val="0"/>
        <w:adjustRightInd w:val="0"/>
        <w:rPr>
          <w:rFonts w:ascii="Calibri" w:hAnsi="Calibri" w:cs="Calibri"/>
          <w:b/>
          <w:bCs/>
          <w:color w:val="000000"/>
          <w:sz w:val="28"/>
          <w:szCs w:val="28"/>
        </w:rPr>
      </w:pPr>
    </w:p>
    <w:p w14:paraId="68E029FC" w14:textId="6BA49BF3" w:rsidR="00840504" w:rsidRDefault="00840504" w:rsidP="00840504">
      <w:pPr>
        <w:pStyle w:val="Liststycke"/>
        <w:numPr>
          <w:ilvl w:val="0"/>
          <w:numId w:val="7"/>
        </w:num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Allmänna villkor</w:t>
      </w:r>
    </w:p>
    <w:p w14:paraId="6E98D00C" w14:textId="77777777" w:rsidR="00840504" w:rsidRPr="00840504" w:rsidRDefault="00840504" w:rsidP="00840504">
      <w:pPr>
        <w:rPr>
          <w:sz w:val="24"/>
          <w:szCs w:val="24"/>
        </w:rPr>
      </w:pPr>
    </w:p>
    <w:p w14:paraId="5A8FAFEE" w14:textId="77777777" w:rsidR="00CB3165" w:rsidRDefault="00840504" w:rsidP="00840504">
      <w:pPr>
        <w:rPr>
          <w:sz w:val="24"/>
          <w:szCs w:val="24"/>
        </w:rPr>
      </w:pPr>
      <w:r w:rsidRPr="00840504">
        <w:rPr>
          <w:sz w:val="24"/>
          <w:szCs w:val="24"/>
        </w:rPr>
        <w:t>Knivsta kommun ska vara en öppen och inkluderande kommun där alla har samma möjligheter. Kommunen ska garantera ett likvärdigt bemötande i alla verksamheter oavsett kön, köns</w:t>
      </w:r>
      <w:r w:rsidR="009C48A5">
        <w:rPr>
          <w:sz w:val="24"/>
          <w:szCs w:val="24"/>
        </w:rPr>
        <w:t xml:space="preserve">överskridande identitet eller </w:t>
      </w:r>
      <w:r w:rsidRPr="00840504">
        <w:rPr>
          <w:sz w:val="24"/>
          <w:szCs w:val="24"/>
        </w:rPr>
        <w:t>uttryck</w:t>
      </w:r>
      <w:r w:rsidR="009C48A5">
        <w:rPr>
          <w:sz w:val="24"/>
          <w:szCs w:val="24"/>
        </w:rPr>
        <w:t xml:space="preserve">, etnisk tillhörighet, religion eller annan trosuppfattning, funktionsnedsättning, </w:t>
      </w:r>
      <w:r w:rsidRPr="00840504">
        <w:rPr>
          <w:sz w:val="24"/>
          <w:szCs w:val="24"/>
        </w:rPr>
        <w:t>sexuell läggning</w:t>
      </w:r>
      <w:r w:rsidR="009C48A5">
        <w:rPr>
          <w:sz w:val="24"/>
          <w:szCs w:val="24"/>
        </w:rPr>
        <w:t xml:space="preserve"> och ålder</w:t>
      </w:r>
      <w:r w:rsidRPr="00840504">
        <w:rPr>
          <w:sz w:val="24"/>
          <w:szCs w:val="24"/>
        </w:rPr>
        <w:t xml:space="preserve">. </w:t>
      </w:r>
    </w:p>
    <w:p w14:paraId="7230B5AA" w14:textId="77777777" w:rsidR="00CB3165" w:rsidRDefault="00CB3165" w:rsidP="00840504">
      <w:pPr>
        <w:rPr>
          <w:sz w:val="24"/>
          <w:szCs w:val="24"/>
        </w:rPr>
      </w:pPr>
    </w:p>
    <w:p w14:paraId="2085F5FE" w14:textId="613E304A" w:rsidR="00144960" w:rsidRDefault="00CB3165" w:rsidP="00CB3165">
      <w:pPr>
        <w:rPr>
          <w:rFonts w:eastAsiaTheme="minorHAnsi"/>
          <w:color w:val="000000"/>
          <w:sz w:val="22"/>
          <w:szCs w:val="22"/>
          <w:lang w:eastAsia="en-US"/>
        </w:rPr>
      </w:pPr>
      <w:r>
        <w:rPr>
          <w:sz w:val="24"/>
          <w:szCs w:val="24"/>
        </w:rPr>
        <w:t xml:space="preserve">Alla som följer de allmänna villkoren får hyra kommunens anläggningar. </w:t>
      </w:r>
      <w:r w:rsidR="00840504" w:rsidRPr="00840504">
        <w:rPr>
          <w:rFonts w:eastAsiaTheme="minorHAnsi"/>
          <w:color w:val="000000"/>
          <w:sz w:val="22"/>
          <w:szCs w:val="22"/>
          <w:lang w:eastAsia="en-US"/>
        </w:rPr>
        <w:t>Tillsammans skapar vi ett socialt hållbart samhälle där alla kan vara, verka och växa!</w:t>
      </w:r>
    </w:p>
    <w:p w14:paraId="29CF660B" w14:textId="77777777" w:rsidR="00144960" w:rsidRPr="00144960" w:rsidRDefault="00144960" w:rsidP="00CB3165">
      <w:pPr>
        <w:rPr>
          <w:rFonts w:eastAsiaTheme="minorHAnsi"/>
          <w:color w:val="000000"/>
          <w:sz w:val="22"/>
          <w:szCs w:val="22"/>
          <w:lang w:eastAsia="en-US"/>
        </w:rPr>
      </w:pPr>
    </w:p>
    <w:p w14:paraId="07E90D88" w14:textId="12B8D66D" w:rsidR="00107309" w:rsidRDefault="00107309" w:rsidP="00840504">
      <w:pPr>
        <w:autoSpaceDE w:val="0"/>
        <w:autoSpaceDN w:val="0"/>
        <w:adjustRightInd w:val="0"/>
        <w:rPr>
          <w:rFonts w:eastAsiaTheme="minorHAnsi"/>
          <w:color w:val="000000"/>
          <w:sz w:val="22"/>
          <w:szCs w:val="22"/>
          <w:lang w:eastAsia="en-US"/>
        </w:rPr>
      </w:pPr>
    </w:p>
    <w:p w14:paraId="2ACF3AEE" w14:textId="5EA0ADB9" w:rsidR="00F32876" w:rsidRDefault="005462DC" w:rsidP="00F32876">
      <w:pPr>
        <w:pStyle w:val="Liststycke"/>
        <w:numPr>
          <w:ilvl w:val="0"/>
          <w:numId w:val="7"/>
        </w:num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Allmänna regler och rutiner</w:t>
      </w:r>
      <w:r w:rsidR="009D0AAC">
        <w:rPr>
          <w:rFonts w:ascii="Calibri" w:hAnsi="Calibri" w:cs="Calibri"/>
          <w:b/>
          <w:bCs/>
          <w:color w:val="000000"/>
          <w:sz w:val="28"/>
          <w:szCs w:val="28"/>
        </w:rPr>
        <w:t xml:space="preserve"> för kommunala anläggningar</w:t>
      </w:r>
    </w:p>
    <w:p w14:paraId="553588F8" w14:textId="77777777" w:rsidR="00FE7E73" w:rsidRDefault="00FE7E73" w:rsidP="00FE7E73">
      <w:pPr>
        <w:pStyle w:val="Liststycke"/>
        <w:autoSpaceDE w:val="0"/>
        <w:autoSpaceDN w:val="0"/>
        <w:adjustRightInd w:val="0"/>
        <w:rPr>
          <w:rFonts w:ascii="Calibri" w:hAnsi="Calibri" w:cs="Calibri"/>
          <w:b/>
          <w:bCs/>
          <w:color w:val="000000"/>
          <w:sz w:val="28"/>
          <w:szCs w:val="28"/>
        </w:rPr>
      </w:pPr>
    </w:p>
    <w:p w14:paraId="0C5B2796" w14:textId="659B249E" w:rsidR="009D0AAC" w:rsidRDefault="009D0AAC" w:rsidP="00F32876">
      <w:pPr>
        <w:autoSpaceDE w:val="0"/>
        <w:autoSpaceDN w:val="0"/>
        <w:adjustRightInd w:val="0"/>
        <w:rPr>
          <w:sz w:val="24"/>
          <w:szCs w:val="24"/>
        </w:rPr>
      </w:pPr>
      <w:r w:rsidRPr="009D0AAC">
        <w:rPr>
          <w:sz w:val="24"/>
          <w:szCs w:val="24"/>
        </w:rPr>
        <w:t xml:space="preserve">Med kommunala </w:t>
      </w:r>
      <w:r>
        <w:rPr>
          <w:sz w:val="24"/>
          <w:szCs w:val="24"/>
        </w:rPr>
        <w:t>anläggningar</w:t>
      </w:r>
      <w:r w:rsidR="005D7E42">
        <w:rPr>
          <w:sz w:val="24"/>
          <w:szCs w:val="24"/>
        </w:rPr>
        <w:t xml:space="preserve"> avses </w:t>
      </w:r>
      <w:r>
        <w:rPr>
          <w:sz w:val="24"/>
          <w:szCs w:val="24"/>
        </w:rPr>
        <w:t>anläggningar</w:t>
      </w:r>
      <w:r w:rsidRPr="009D0AAC">
        <w:rPr>
          <w:sz w:val="24"/>
          <w:szCs w:val="24"/>
        </w:rPr>
        <w:t xml:space="preserve"> där </w:t>
      </w:r>
      <w:r>
        <w:rPr>
          <w:sz w:val="24"/>
          <w:szCs w:val="24"/>
        </w:rPr>
        <w:t>Knivsta</w:t>
      </w:r>
      <w:r w:rsidRPr="009D0AAC">
        <w:rPr>
          <w:sz w:val="24"/>
          <w:szCs w:val="24"/>
        </w:rPr>
        <w:t xml:space="preserve"> kommun är hyresgäst. Kommunala </w:t>
      </w:r>
      <w:r>
        <w:rPr>
          <w:sz w:val="24"/>
          <w:szCs w:val="24"/>
        </w:rPr>
        <w:t>anläggningar</w:t>
      </w:r>
      <w:r w:rsidRPr="009D0AAC">
        <w:rPr>
          <w:sz w:val="24"/>
          <w:szCs w:val="24"/>
        </w:rPr>
        <w:t xml:space="preserve"> som får hyras ut</w:t>
      </w:r>
      <w:r w:rsidR="00107309">
        <w:rPr>
          <w:sz w:val="24"/>
          <w:szCs w:val="24"/>
        </w:rPr>
        <w:t xml:space="preserve"> och som omfattas av detta dokument</w:t>
      </w:r>
      <w:r w:rsidRPr="009D0AAC">
        <w:rPr>
          <w:sz w:val="24"/>
          <w:szCs w:val="24"/>
        </w:rPr>
        <w:t xml:space="preserve">: </w:t>
      </w:r>
      <w:r>
        <w:rPr>
          <w:sz w:val="24"/>
          <w:szCs w:val="24"/>
        </w:rPr>
        <w:t>Knivsta Centrum fö</w:t>
      </w:r>
      <w:r w:rsidR="00107309">
        <w:rPr>
          <w:sz w:val="24"/>
          <w:szCs w:val="24"/>
        </w:rPr>
        <w:t>r idrott och kultur (CIK), Hälsohuset</w:t>
      </w:r>
      <w:r>
        <w:rPr>
          <w:sz w:val="24"/>
          <w:szCs w:val="24"/>
        </w:rPr>
        <w:t xml:space="preserve"> sim- och sporthall, Alsike sporthall, Alsike konstgräsplan samt skolors sporthallar, klassrum, musiksal</w:t>
      </w:r>
      <w:r w:rsidR="005D7E42">
        <w:rPr>
          <w:sz w:val="24"/>
          <w:szCs w:val="24"/>
        </w:rPr>
        <w:t>ar</w:t>
      </w:r>
      <w:r w:rsidR="00F33408">
        <w:rPr>
          <w:sz w:val="24"/>
          <w:szCs w:val="24"/>
        </w:rPr>
        <w:t>, skolkök och hemkun</w:t>
      </w:r>
      <w:r>
        <w:rPr>
          <w:sz w:val="24"/>
          <w:szCs w:val="24"/>
        </w:rPr>
        <w:t>skapslokal.</w:t>
      </w:r>
      <w:r w:rsidR="00F33408">
        <w:rPr>
          <w:sz w:val="24"/>
          <w:szCs w:val="24"/>
        </w:rPr>
        <w:t xml:space="preserve"> </w:t>
      </w:r>
    </w:p>
    <w:p w14:paraId="0BD8C02E" w14:textId="15516514" w:rsidR="00CB3165" w:rsidRDefault="00CB3165" w:rsidP="00F32876">
      <w:pPr>
        <w:autoSpaceDE w:val="0"/>
        <w:autoSpaceDN w:val="0"/>
        <w:adjustRightInd w:val="0"/>
        <w:rPr>
          <w:sz w:val="24"/>
          <w:szCs w:val="24"/>
        </w:rPr>
      </w:pPr>
    </w:p>
    <w:p w14:paraId="6E9F64DD" w14:textId="4473F949" w:rsidR="00CB3165" w:rsidRPr="00144960" w:rsidRDefault="00CB3165" w:rsidP="00F32876">
      <w:pPr>
        <w:autoSpaceDE w:val="0"/>
        <w:autoSpaceDN w:val="0"/>
        <w:adjustRightInd w:val="0"/>
        <w:rPr>
          <w:sz w:val="24"/>
          <w:szCs w:val="24"/>
        </w:rPr>
      </w:pPr>
      <w:r w:rsidRPr="00144960">
        <w:rPr>
          <w:sz w:val="24"/>
          <w:szCs w:val="24"/>
        </w:rPr>
        <w:t>Regler för Knivsta kommuns kommunhus finns i särskilt dokument på Knivsta kommuns hemsida.</w:t>
      </w:r>
    </w:p>
    <w:p w14:paraId="559A9FA6" w14:textId="27EB9220" w:rsidR="00582297" w:rsidRDefault="00582297" w:rsidP="00F32876">
      <w:pPr>
        <w:autoSpaceDE w:val="0"/>
        <w:autoSpaceDN w:val="0"/>
        <w:adjustRightInd w:val="0"/>
        <w:rPr>
          <w:sz w:val="24"/>
          <w:szCs w:val="24"/>
        </w:rPr>
      </w:pPr>
    </w:p>
    <w:p w14:paraId="066B7C1C" w14:textId="0FD52A60" w:rsidR="00582297" w:rsidRDefault="00582297" w:rsidP="00582297">
      <w:pPr>
        <w:autoSpaceDE w:val="0"/>
        <w:autoSpaceDN w:val="0"/>
        <w:adjustRightInd w:val="0"/>
        <w:rPr>
          <w:bCs/>
          <w:color w:val="000000"/>
          <w:sz w:val="24"/>
          <w:szCs w:val="24"/>
        </w:rPr>
      </w:pPr>
      <w:r>
        <w:rPr>
          <w:bCs/>
          <w:color w:val="000000"/>
          <w:sz w:val="24"/>
          <w:szCs w:val="24"/>
        </w:rPr>
        <w:t xml:space="preserve">Följande hyresgäster får hyra kommunens anläggningar: Bidragsberättigade föreningar, kommunala verksamheter, studieförbund, </w:t>
      </w:r>
      <w:r w:rsidR="008A6647">
        <w:rPr>
          <w:bCs/>
          <w:color w:val="000000"/>
          <w:sz w:val="24"/>
          <w:szCs w:val="24"/>
        </w:rPr>
        <w:t>ideella föreningar</w:t>
      </w:r>
      <w:r>
        <w:rPr>
          <w:bCs/>
          <w:color w:val="000000"/>
          <w:sz w:val="24"/>
          <w:szCs w:val="24"/>
        </w:rPr>
        <w:t>, föreningar utanför kommunen, idrottsförbund, ekonomiska föreningar, stiftel</w:t>
      </w:r>
      <w:r w:rsidR="00F33408">
        <w:rPr>
          <w:bCs/>
          <w:color w:val="000000"/>
          <w:sz w:val="24"/>
          <w:szCs w:val="24"/>
        </w:rPr>
        <w:t>ser, företag och privatpersoner.</w:t>
      </w:r>
    </w:p>
    <w:p w14:paraId="6484FEE8" w14:textId="77777777" w:rsidR="00582297" w:rsidRDefault="00582297" w:rsidP="00582297">
      <w:pPr>
        <w:autoSpaceDE w:val="0"/>
        <w:autoSpaceDN w:val="0"/>
        <w:adjustRightInd w:val="0"/>
        <w:rPr>
          <w:bCs/>
          <w:color w:val="000000"/>
          <w:sz w:val="24"/>
          <w:szCs w:val="24"/>
        </w:rPr>
      </w:pPr>
    </w:p>
    <w:p w14:paraId="22BB8EA2" w14:textId="77777777" w:rsidR="004202F2" w:rsidRPr="004202F2" w:rsidRDefault="00F33408" w:rsidP="004202F2">
      <w:pPr>
        <w:autoSpaceDE w:val="0"/>
        <w:autoSpaceDN w:val="0"/>
        <w:adjustRightInd w:val="0"/>
        <w:rPr>
          <w:sz w:val="24"/>
          <w:szCs w:val="24"/>
        </w:rPr>
      </w:pPr>
      <w:r>
        <w:rPr>
          <w:sz w:val="24"/>
          <w:szCs w:val="24"/>
        </w:rPr>
        <w:t>För att få tillgång till lokalen ska a</w:t>
      </w:r>
      <w:r w:rsidR="00582297">
        <w:rPr>
          <w:sz w:val="24"/>
          <w:szCs w:val="24"/>
        </w:rPr>
        <w:t>nläggningen</w:t>
      </w:r>
      <w:r>
        <w:rPr>
          <w:sz w:val="24"/>
          <w:szCs w:val="24"/>
        </w:rPr>
        <w:t xml:space="preserve"> </w:t>
      </w:r>
      <w:r w:rsidR="00582297" w:rsidRPr="00582297">
        <w:rPr>
          <w:sz w:val="24"/>
          <w:szCs w:val="24"/>
        </w:rPr>
        <w:t xml:space="preserve">vara bokad och bokningen bekräftad. Bokning ska göras på anvisat sätt och i anvisat bokningssystem. </w:t>
      </w:r>
      <w:r w:rsidR="004202F2" w:rsidRPr="004202F2">
        <w:rPr>
          <w:sz w:val="24"/>
          <w:szCs w:val="24"/>
        </w:rPr>
        <w:t>Kommunens bokningsansvariga beslutar i samråd med hyresgästen om tillträdet till lokalen.</w:t>
      </w:r>
    </w:p>
    <w:p w14:paraId="4118B02F" w14:textId="4A61BDCF" w:rsidR="00582297" w:rsidRPr="00B103F3" w:rsidRDefault="00582297" w:rsidP="00F32876">
      <w:pPr>
        <w:autoSpaceDE w:val="0"/>
        <w:autoSpaceDN w:val="0"/>
        <w:adjustRightInd w:val="0"/>
        <w:rPr>
          <w:sz w:val="24"/>
          <w:szCs w:val="24"/>
        </w:rPr>
      </w:pPr>
    </w:p>
    <w:p w14:paraId="0EFB3405" w14:textId="7AB64A2A" w:rsidR="004202F2" w:rsidRDefault="004202F2" w:rsidP="004202F2">
      <w:pPr>
        <w:autoSpaceDE w:val="0"/>
        <w:autoSpaceDN w:val="0"/>
        <w:adjustRightInd w:val="0"/>
        <w:rPr>
          <w:sz w:val="24"/>
          <w:szCs w:val="24"/>
        </w:rPr>
      </w:pPr>
      <w:r w:rsidRPr="004202F2">
        <w:rPr>
          <w:sz w:val="24"/>
          <w:szCs w:val="24"/>
        </w:rPr>
        <w:t>Anläggningen får endast användas för den tid och det ändamål som angivits i bokningsbekräftelsen. Hyresgästen är också skyldig att rätta sig efter kompletterande villkor och anvisningar. Dessa kompletterande villkor och anvisningar lämnas av ansvarig person från förvaltningen vid förhyrningstillfället eller under förhyrningen.</w:t>
      </w:r>
    </w:p>
    <w:p w14:paraId="3E482F42" w14:textId="7249D682" w:rsidR="000F6E1C" w:rsidRDefault="000F6E1C" w:rsidP="004202F2">
      <w:pPr>
        <w:autoSpaceDE w:val="0"/>
        <w:autoSpaceDN w:val="0"/>
        <w:adjustRightInd w:val="0"/>
        <w:rPr>
          <w:sz w:val="24"/>
          <w:szCs w:val="24"/>
        </w:rPr>
      </w:pPr>
    </w:p>
    <w:p w14:paraId="75502B86" w14:textId="77777777" w:rsidR="004202F2" w:rsidRPr="004202F2" w:rsidRDefault="004202F2" w:rsidP="004202F2">
      <w:pPr>
        <w:autoSpaceDE w:val="0"/>
        <w:autoSpaceDN w:val="0"/>
        <w:adjustRightInd w:val="0"/>
        <w:rPr>
          <w:sz w:val="24"/>
          <w:szCs w:val="24"/>
        </w:rPr>
      </w:pPr>
      <w:r w:rsidRPr="004202F2">
        <w:rPr>
          <w:sz w:val="24"/>
          <w:szCs w:val="24"/>
        </w:rPr>
        <w:t>Anläggningen får inte hyras ut i andra hand.</w:t>
      </w:r>
    </w:p>
    <w:p w14:paraId="1FA2AA12" w14:textId="77777777" w:rsidR="004202F2" w:rsidRPr="004202F2" w:rsidRDefault="004202F2" w:rsidP="004202F2">
      <w:pPr>
        <w:autoSpaceDE w:val="0"/>
        <w:autoSpaceDN w:val="0"/>
        <w:adjustRightInd w:val="0"/>
        <w:rPr>
          <w:sz w:val="24"/>
          <w:szCs w:val="24"/>
        </w:rPr>
      </w:pPr>
    </w:p>
    <w:p w14:paraId="3E6327B7" w14:textId="77777777" w:rsidR="004202F2" w:rsidRPr="004202F2" w:rsidRDefault="004202F2" w:rsidP="004202F2">
      <w:pPr>
        <w:autoSpaceDE w:val="0"/>
        <w:autoSpaceDN w:val="0"/>
        <w:adjustRightInd w:val="0"/>
        <w:rPr>
          <w:sz w:val="24"/>
          <w:szCs w:val="24"/>
        </w:rPr>
      </w:pPr>
      <w:r w:rsidRPr="004202F2">
        <w:rPr>
          <w:sz w:val="24"/>
          <w:szCs w:val="24"/>
        </w:rPr>
        <w:t>Kommunen får neka uthyrning vid misstanke om att det kan förekomma aktiviteter som uppvigling, hets mot folkgrupp, urval eller antagningskrav i strid mot barnkonventionen, annan diskriminering eller brott.</w:t>
      </w:r>
    </w:p>
    <w:p w14:paraId="7CF773A4" w14:textId="77777777" w:rsidR="004202F2" w:rsidRDefault="004202F2" w:rsidP="004202F2">
      <w:pPr>
        <w:autoSpaceDE w:val="0"/>
        <w:autoSpaceDN w:val="0"/>
        <w:adjustRightInd w:val="0"/>
        <w:rPr>
          <w:sz w:val="24"/>
          <w:szCs w:val="24"/>
        </w:rPr>
      </w:pPr>
    </w:p>
    <w:p w14:paraId="2086BA66" w14:textId="635BDA96" w:rsidR="004202F2" w:rsidRPr="004202F2" w:rsidRDefault="00107309" w:rsidP="004202F2">
      <w:pPr>
        <w:autoSpaceDE w:val="0"/>
        <w:autoSpaceDN w:val="0"/>
        <w:adjustRightInd w:val="0"/>
        <w:rPr>
          <w:sz w:val="24"/>
          <w:szCs w:val="24"/>
        </w:rPr>
      </w:pPr>
      <w:r>
        <w:rPr>
          <w:sz w:val="24"/>
          <w:szCs w:val="24"/>
        </w:rPr>
        <w:t xml:space="preserve">Lokaler hyrs ut </w:t>
      </w:r>
      <w:r w:rsidR="00582297" w:rsidRPr="00582297">
        <w:rPr>
          <w:sz w:val="24"/>
          <w:szCs w:val="24"/>
        </w:rPr>
        <w:t xml:space="preserve">i befintligt skick. </w:t>
      </w:r>
      <w:r w:rsidR="00B103F3">
        <w:rPr>
          <w:sz w:val="24"/>
          <w:szCs w:val="24"/>
        </w:rPr>
        <w:t xml:space="preserve">Lokalen ska grovstädas och allt löst skräp ska avlägsnas till angiven plats. Vid evenemang finns tillgång till städutrustning för att sopa/moppa lokalen. </w:t>
      </w:r>
      <w:r w:rsidR="004202F2" w:rsidRPr="004202F2">
        <w:rPr>
          <w:sz w:val="24"/>
          <w:szCs w:val="24"/>
        </w:rPr>
        <w:t>Sopsäckar slängs enligt anläggningens rutiner. Hyresgästen får rutinerna vid bokningstillfället.</w:t>
      </w:r>
    </w:p>
    <w:p w14:paraId="6BA9A0A9" w14:textId="77777777" w:rsidR="004202F2" w:rsidRPr="004202F2" w:rsidRDefault="004202F2" w:rsidP="004202F2">
      <w:pPr>
        <w:autoSpaceDE w:val="0"/>
        <w:autoSpaceDN w:val="0"/>
        <w:adjustRightInd w:val="0"/>
        <w:rPr>
          <w:sz w:val="24"/>
          <w:szCs w:val="24"/>
        </w:rPr>
      </w:pPr>
    </w:p>
    <w:p w14:paraId="5D8D0A2B" w14:textId="658569C7" w:rsidR="00F1229E" w:rsidRDefault="00F1229E" w:rsidP="00F1229E">
      <w:pPr>
        <w:autoSpaceDE w:val="0"/>
        <w:autoSpaceDN w:val="0"/>
        <w:adjustRightInd w:val="0"/>
        <w:rPr>
          <w:sz w:val="24"/>
          <w:szCs w:val="24"/>
        </w:rPr>
      </w:pPr>
      <w:r w:rsidRPr="00582297">
        <w:rPr>
          <w:sz w:val="24"/>
          <w:szCs w:val="24"/>
        </w:rPr>
        <w:t xml:space="preserve">Hyresgästen förbinder sig att följa </w:t>
      </w:r>
      <w:r w:rsidR="00BC0B17">
        <w:rPr>
          <w:sz w:val="24"/>
          <w:szCs w:val="24"/>
        </w:rPr>
        <w:t xml:space="preserve">dessa </w:t>
      </w:r>
      <w:r w:rsidRPr="00582297">
        <w:rPr>
          <w:sz w:val="24"/>
          <w:szCs w:val="24"/>
        </w:rPr>
        <w:t>utfärdade regler för hyra av lokal. Vid missbruk kan kommunen komma att</w:t>
      </w:r>
      <w:r w:rsidR="00BC0B17">
        <w:rPr>
          <w:sz w:val="24"/>
          <w:szCs w:val="24"/>
        </w:rPr>
        <w:t xml:space="preserve"> nedprioritera eller</w:t>
      </w:r>
      <w:r w:rsidRPr="00582297">
        <w:rPr>
          <w:sz w:val="24"/>
          <w:szCs w:val="24"/>
        </w:rPr>
        <w:t xml:space="preserve"> neka uthyrning vid senare tillfällen. </w:t>
      </w:r>
    </w:p>
    <w:p w14:paraId="59D50E28" w14:textId="25D89385" w:rsidR="00F1229E" w:rsidRDefault="00F1229E" w:rsidP="00F32876">
      <w:pPr>
        <w:autoSpaceDE w:val="0"/>
        <w:autoSpaceDN w:val="0"/>
        <w:adjustRightInd w:val="0"/>
        <w:rPr>
          <w:sz w:val="24"/>
          <w:szCs w:val="24"/>
        </w:rPr>
      </w:pPr>
    </w:p>
    <w:p w14:paraId="1706AE65" w14:textId="2BAC174E" w:rsidR="002D55C6" w:rsidRDefault="00F1229E" w:rsidP="002D55C6">
      <w:pPr>
        <w:pStyle w:val="Liststycke"/>
        <w:numPr>
          <w:ilvl w:val="0"/>
          <w:numId w:val="7"/>
        </w:numPr>
        <w:autoSpaceDE w:val="0"/>
        <w:autoSpaceDN w:val="0"/>
        <w:adjustRightInd w:val="0"/>
        <w:rPr>
          <w:rFonts w:ascii="Calibri" w:hAnsi="Calibri" w:cs="Calibri"/>
          <w:b/>
          <w:bCs/>
          <w:color w:val="000000"/>
          <w:sz w:val="28"/>
          <w:szCs w:val="28"/>
        </w:rPr>
      </w:pPr>
      <w:r w:rsidRPr="00BD79F7">
        <w:rPr>
          <w:rFonts w:ascii="Calibri" w:hAnsi="Calibri" w:cs="Calibri"/>
          <w:b/>
          <w:bCs/>
          <w:color w:val="000000"/>
          <w:sz w:val="28"/>
          <w:szCs w:val="28"/>
        </w:rPr>
        <w:lastRenderedPageBreak/>
        <w:t>Bokningar</w:t>
      </w:r>
    </w:p>
    <w:p w14:paraId="0406D119" w14:textId="40CE488B" w:rsidR="000F6E1C" w:rsidRDefault="000F6E1C" w:rsidP="000F6E1C">
      <w:pPr>
        <w:autoSpaceDE w:val="0"/>
        <w:autoSpaceDN w:val="0"/>
        <w:adjustRightInd w:val="0"/>
        <w:rPr>
          <w:rFonts w:ascii="Calibri" w:hAnsi="Calibri" w:cs="Calibri"/>
          <w:b/>
          <w:bCs/>
          <w:color w:val="000000"/>
          <w:sz w:val="28"/>
          <w:szCs w:val="28"/>
        </w:rPr>
      </w:pPr>
    </w:p>
    <w:p w14:paraId="44C1D224" w14:textId="4E33C373" w:rsidR="000F6E1C" w:rsidRPr="000F6E1C" w:rsidRDefault="000F6E1C" w:rsidP="000F6E1C">
      <w:pPr>
        <w:autoSpaceDE w:val="0"/>
        <w:autoSpaceDN w:val="0"/>
        <w:adjustRightInd w:val="0"/>
        <w:rPr>
          <w:rFonts w:ascii="Calibri" w:hAnsi="Calibri" w:cs="Calibri"/>
          <w:b/>
          <w:bCs/>
          <w:color w:val="000000"/>
          <w:sz w:val="24"/>
          <w:szCs w:val="24"/>
        </w:rPr>
      </w:pPr>
      <w:r w:rsidRPr="000F6E1C">
        <w:rPr>
          <w:rFonts w:ascii="Calibri" w:hAnsi="Calibri" w:cs="Calibri"/>
          <w:b/>
          <w:bCs/>
          <w:color w:val="000000"/>
          <w:sz w:val="24"/>
          <w:szCs w:val="24"/>
        </w:rPr>
        <w:t xml:space="preserve">3.1 </w:t>
      </w:r>
      <w:r w:rsidR="00D4120D">
        <w:rPr>
          <w:rFonts w:ascii="Calibri" w:hAnsi="Calibri" w:cs="Calibri"/>
          <w:b/>
          <w:bCs/>
          <w:color w:val="000000"/>
          <w:sz w:val="24"/>
          <w:szCs w:val="24"/>
        </w:rPr>
        <w:t>Allmänt</w:t>
      </w:r>
    </w:p>
    <w:p w14:paraId="23CEBD7C" w14:textId="77777777" w:rsidR="00D4120D" w:rsidRDefault="00D4120D" w:rsidP="00F32876">
      <w:pPr>
        <w:autoSpaceDE w:val="0"/>
        <w:autoSpaceDN w:val="0"/>
        <w:adjustRightInd w:val="0"/>
        <w:rPr>
          <w:rFonts w:ascii="Calibri" w:hAnsi="Calibri" w:cs="Calibri"/>
          <w:b/>
          <w:bCs/>
          <w:color w:val="000000"/>
          <w:sz w:val="28"/>
          <w:szCs w:val="28"/>
        </w:rPr>
      </w:pPr>
    </w:p>
    <w:p w14:paraId="6353ACCD" w14:textId="79894FFE" w:rsidR="004202F2" w:rsidRPr="004202F2" w:rsidRDefault="004202F2" w:rsidP="00F32876">
      <w:pPr>
        <w:autoSpaceDE w:val="0"/>
        <w:autoSpaceDN w:val="0"/>
        <w:adjustRightInd w:val="0"/>
        <w:rPr>
          <w:sz w:val="24"/>
          <w:szCs w:val="24"/>
        </w:rPr>
      </w:pPr>
      <w:r w:rsidRPr="004202F2">
        <w:rPr>
          <w:sz w:val="24"/>
          <w:szCs w:val="24"/>
        </w:rPr>
        <w:t>Ansökan för fasta bokningar görs enligt rutin på kommunens hemsida. Uppgift om föreningarnas medlemsantal (antal aktiva barn- och ungdomsutövare från 5-25 år) bifogas. De uppgifter som används är de som föreningen angav vid senaste bidragsansökningstillfället.</w:t>
      </w:r>
    </w:p>
    <w:p w14:paraId="0940F97D" w14:textId="77777777" w:rsidR="004202F2" w:rsidRPr="004202F2" w:rsidRDefault="004202F2" w:rsidP="00F32876">
      <w:pPr>
        <w:autoSpaceDE w:val="0"/>
        <w:autoSpaceDN w:val="0"/>
        <w:adjustRightInd w:val="0"/>
        <w:rPr>
          <w:sz w:val="24"/>
          <w:szCs w:val="24"/>
        </w:rPr>
      </w:pPr>
    </w:p>
    <w:p w14:paraId="49E3E0EF" w14:textId="37AB0917" w:rsidR="00F1229E" w:rsidRPr="000F6E1C" w:rsidRDefault="00F1229E" w:rsidP="00F32876">
      <w:pPr>
        <w:autoSpaceDE w:val="0"/>
        <w:autoSpaceDN w:val="0"/>
        <w:adjustRightInd w:val="0"/>
        <w:rPr>
          <w:b/>
          <w:sz w:val="24"/>
          <w:szCs w:val="24"/>
        </w:rPr>
      </w:pPr>
      <w:r w:rsidRPr="000F6E1C">
        <w:rPr>
          <w:b/>
          <w:sz w:val="24"/>
          <w:szCs w:val="24"/>
        </w:rPr>
        <w:t>Fast bokning</w:t>
      </w:r>
    </w:p>
    <w:p w14:paraId="28EA5502" w14:textId="4983BB7F" w:rsidR="00840504" w:rsidRPr="002D55C6" w:rsidRDefault="00582297" w:rsidP="00F32876">
      <w:pPr>
        <w:autoSpaceDE w:val="0"/>
        <w:autoSpaceDN w:val="0"/>
        <w:adjustRightInd w:val="0"/>
        <w:rPr>
          <w:color w:val="FF0000"/>
          <w:sz w:val="24"/>
          <w:szCs w:val="24"/>
        </w:rPr>
      </w:pPr>
      <w:r w:rsidRPr="00582297">
        <w:rPr>
          <w:sz w:val="24"/>
          <w:szCs w:val="24"/>
        </w:rPr>
        <w:t xml:space="preserve">Med fast bokning avses bokning med samma dag och tid under </w:t>
      </w:r>
      <w:r w:rsidR="00972DB7">
        <w:rPr>
          <w:sz w:val="24"/>
          <w:szCs w:val="24"/>
        </w:rPr>
        <w:t>skolterminerna</w:t>
      </w:r>
      <w:r w:rsidR="00131EA2">
        <w:rPr>
          <w:sz w:val="24"/>
          <w:szCs w:val="24"/>
        </w:rPr>
        <w:t xml:space="preserve"> eller is</w:t>
      </w:r>
      <w:r w:rsidR="004202F2">
        <w:rPr>
          <w:sz w:val="24"/>
          <w:szCs w:val="24"/>
        </w:rPr>
        <w:t>-</w:t>
      </w:r>
      <w:r w:rsidR="00131EA2">
        <w:rPr>
          <w:sz w:val="24"/>
          <w:szCs w:val="24"/>
        </w:rPr>
        <w:t xml:space="preserve">/fotbollssäsongerna. </w:t>
      </w:r>
      <w:r w:rsidRPr="00582297">
        <w:rPr>
          <w:sz w:val="24"/>
          <w:szCs w:val="24"/>
        </w:rPr>
        <w:t xml:space="preserve"> Uthyrningsperioden för fasta bokningar</w:t>
      </w:r>
      <w:r w:rsidR="00131EA2">
        <w:rPr>
          <w:sz w:val="24"/>
          <w:szCs w:val="24"/>
        </w:rPr>
        <w:t xml:space="preserve"> idrottslokalerna</w:t>
      </w:r>
      <w:r w:rsidRPr="00582297">
        <w:rPr>
          <w:sz w:val="24"/>
          <w:szCs w:val="24"/>
        </w:rPr>
        <w:t xml:space="preserve"> är från och med </w:t>
      </w:r>
      <w:r w:rsidR="00065551">
        <w:rPr>
          <w:sz w:val="24"/>
          <w:szCs w:val="24"/>
        </w:rPr>
        <w:t xml:space="preserve">vecka 34 – vecka 24 med undantag för höstlov, jullov, sportlov och påsklov. </w:t>
      </w:r>
      <w:r w:rsidR="00131EA2">
        <w:rPr>
          <w:sz w:val="24"/>
          <w:szCs w:val="24"/>
        </w:rPr>
        <w:t>Övriga säsonger, se nedan.</w:t>
      </w:r>
    </w:p>
    <w:p w14:paraId="74B173CC" w14:textId="77777777" w:rsidR="00840A44" w:rsidRPr="000F6E1C" w:rsidRDefault="00840A44" w:rsidP="00F32876">
      <w:pPr>
        <w:autoSpaceDE w:val="0"/>
        <w:autoSpaceDN w:val="0"/>
        <w:adjustRightInd w:val="0"/>
        <w:rPr>
          <w:b/>
          <w:sz w:val="24"/>
          <w:szCs w:val="24"/>
        </w:rPr>
      </w:pPr>
    </w:p>
    <w:p w14:paraId="5870899F" w14:textId="1F9A98E9" w:rsidR="00065551" w:rsidRPr="000F6E1C" w:rsidRDefault="00065551" w:rsidP="00F32876">
      <w:pPr>
        <w:autoSpaceDE w:val="0"/>
        <w:autoSpaceDN w:val="0"/>
        <w:adjustRightInd w:val="0"/>
        <w:rPr>
          <w:b/>
          <w:sz w:val="24"/>
          <w:szCs w:val="24"/>
        </w:rPr>
      </w:pPr>
      <w:r w:rsidRPr="000F6E1C">
        <w:rPr>
          <w:b/>
          <w:sz w:val="24"/>
          <w:szCs w:val="24"/>
        </w:rPr>
        <w:t>Enstaka bokning</w:t>
      </w:r>
    </w:p>
    <w:p w14:paraId="242B9BD2" w14:textId="38058B1A" w:rsidR="004202F2" w:rsidRPr="000F6E1C" w:rsidRDefault="004202F2" w:rsidP="004202F2">
      <w:pPr>
        <w:autoSpaceDE w:val="0"/>
        <w:autoSpaceDN w:val="0"/>
        <w:adjustRightInd w:val="0"/>
        <w:rPr>
          <w:sz w:val="24"/>
          <w:szCs w:val="24"/>
        </w:rPr>
      </w:pPr>
      <w:r w:rsidRPr="00582297">
        <w:rPr>
          <w:sz w:val="24"/>
          <w:szCs w:val="24"/>
        </w:rPr>
        <w:t>Med enstaka bokning avses bokning som inte är en fast bokning</w:t>
      </w:r>
      <w:r w:rsidRPr="000F6E1C">
        <w:rPr>
          <w:sz w:val="24"/>
          <w:szCs w:val="24"/>
        </w:rPr>
        <w:t xml:space="preserve">. Hyresgäst kan göra en enstaka bokning i en anläggning som inte är fast bokad, under förutsättning att kommunens verksamhet i lokalen inte hindras. </w:t>
      </w:r>
    </w:p>
    <w:p w14:paraId="47B626AF" w14:textId="77777777" w:rsidR="004202F2" w:rsidRPr="000F6E1C" w:rsidRDefault="004202F2" w:rsidP="004202F2">
      <w:pPr>
        <w:autoSpaceDE w:val="0"/>
        <w:autoSpaceDN w:val="0"/>
        <w:adjustRightInd w:val="0"/>
        <w:rPr>
          <w:sz w:val="24"/>
          <w:szCs w:val="24"/>
        </w:rPr>
      </w:pPr>
    </w:p>
    <w:p w14:paraId="4CF6868A" w14:textId="7781A28A" w:rsidR="00D4120D" w:rsidRPr="000F6E1C" w:rsidRDefault="00D4120D" w:rsidP="00D4120D">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3.2</w:t>
      </w:r>
      <w:r w:rsidRPr="000F6E1C">
        <w:rPr>
          <w:rFonts w:ascii="Calibri" w:hAnsi="Calibri" w:cs="Calibri"/>
          <w:b/>
          <w:bCs/>
          <w:color w:val="000000"/>
          <w:sz w:val="24"/>
          <w:szCs w:val="24"/>
        </w:rPr>
        <w:t xml:space="preserve"> </w:t>
      </w:r>
      <w:r>
        <w:rPr>
          <w:rFonts w:ascii="Calibri" w:hAnsi="Calibri" w:cs="Calibri"/>
          <w:b/>
          <w:bCs/>
          <w:color w:val="000000"/>
          <w:sz w:val="24"/>
          <w:szCs w:val="24"/>
        </w:rPr>
        <w:t>Prioritering</w:t>
      </w:r>
    </w:p>
    <w:p w14:paraId="2CD89260" w14:textId="0B74357C" w:rsidR="00D4120D" w:rsidRDefault="00D4120D" w:rsidP="00D4120D">
      <w:pPr>
        <w:pStyle w:val="Liststycke"/>
        <w:autoSpaceDE w:val="0"/>
        <w:autoSpaceDN w:val="0"/>
        <w:adjustRightInd w:val="0"/>
        <w:rPr>
          <w:sz w:val="24"/>
          <w:szCs w:val="24"/>
        </w:rPr>
      </w:pPr>
    </w:p>
    <w:p w14:paraId="365CD0DF" w14:textId="199B7CA5" w:rsidR="009D2E19" w:rsidRPr="00D4120D" w:rsidRDefault="00A71047" w:rsidP="00D4120D">
      <w:pPr>
        <w:pStyle w:val="Liststycke"/>
        <w:autoSpaceDE w:val="0"/>
        <w:autoSpaceDN w:val="0"/>
        <w:adjustRightInd w:val="0"/>
        <w:ind w:left="0"/>
        <w:rPr>
          <w:rFonts w:ascii="Calibri" w:hAnsi="Calibri" w:cs="Calibri"/>
          <w:b/>
          <w:bCs/>
          <w:color w:val="000000"/>
          <w:sz w:val="24"/>
          <w:szCs w:val="24"/>
        </w:rPr>
      </w:pPr>
      <w:r w:rsidRPr="00D4120D">
        <w:rPr>
          <w:sz w:val="24"/>
          <w:szCs w:val="24"/>
        </w:rPr>
        <w:t>F</w:t>
      </w:r>
      <w:r w:rsidR="009D2E19" w:rsidRPr="00D4120D">
        <w:rPr>
          <w:sz w:val="24"/>
          <w:szCs w:val="24"/>
        </w:rPr>
        <w:t>asta bokningar prioriteras före enstaka bokningar.</w:t>
      </w:r>
      <w:r w:rsidR="002D55C6" w:rsidRPr="00D4120D">
        <w:rPr>
          <w:sz w:val="24"/>
          <w:szCs w:val="24"/>
        </w:rPr>
        <w:t xml:space="preserve"> </w:t>
      </w:r>
    </w:p>
    <w:p w14:paraId="3D983542" w14:textId="30CF29E7" w:rsidR="009D2E19" w:rsidRDefault="009D2E19" w:rsidP="00F32876">
      <w:pPr>
        <w:autoSpaceDE w:val="0"/>
        <w:autoSpaceDN w:val="0"/>
        <w:adjustRightInd w:val="0"/>
        <w:rPr>
          <w:color w:val="FF0000"/>
          <w:sz w:val="24"/>
          <w:szCs w:val="24"/>
        </w:rPr>
      </w:pPr>
    </w:p>
    <w:p w14:paraId="0A20585E" w14:textId="3205BC70" w:rsidR="00065551" w:rsidRPr="00D4120D" w:rsidRDefault="00582297" w:rsidP="00F32876">
      <w:pPr>
        <w:autoSpaceDE w:val="0"/>
        <w:autoSpaceDN w:val="0"/>
        <w:adjustRightInd w:val="0"/>
        <w:rPr>
          <w:sz w:val="24"/>
          <w:szCs w:val="24"/>
        </w:rPr>
      </w:pPr>
      <w:r w:rsidRPr="00D4120D">
        <w:rPr>
          <w:b/>
          <w:sz w:val="24"/>
          <w:szCs w:val="24"/>
        </w:rPr>
        <w:t>Prioriteringsordnin</w:t>
      </w:r>
      <w:r w:rsidR="00EB2F31" w:rsidRPr="00D4120D">
        <w:rPr>
          <w:b/>
          <w:sz w:val="24"/>
          <w:szCs w:val="24"/>
        </w:rPr>
        <w:t>g för uthyrning av idrottslokaler (</w:t>
      </w:r>
      <w:proofErr w:type="spellStart"/>
      <w:r w:rsidR="00EB2F31" w:rsidRPr="00D4120D">
        <w:rPr>
          <w:b/>
          <w:sz w:val="24"/>
          <w:szCs w:val="24"/>
        </w:rPr>
        <w:t>CIKs</w:t>
      </w:r>
      <w:proofErr w:type="spellEnd"/>
      <w:r w:rsidR="00EB2F31" w:rsidRPr="00D4120D">
        <w:rPr>
          <w:b/>
          <w:sz w:val="24"/>
          <w:szCs w:val="24"/>
        </w:rPr>
        <w:t xml:space="preserve"> sporthallar, </w:t>
      </w:r>
      <w:proofErr w:type="spellStart"/>
      <w:r w:rsidR="00EB2F31" w:rsidRPr="00D4120D">
        <w:rPr>
          <w:b/>
          <w:sz w:val="24"/>
          <w:szCs w:val="24"/>
        </w:rPr>
        <w:t>CIKs</w:t>
      </w:r>
      <w:proofErr w:type="spellEnd"/>
      <w:r w:rsidR="00EB2F31" w:rsidRPr="00D4120D">
        <w:rPr>
          <w:b/>
          <w:sz w:val="24"/>
          <w:szCs w:val="24"/>
        </w:rPr>
        <w:t xml:space="preserve"> kampsport, Alsike sporthall, Hälsohuset sporthall och simhall, skolors </w:t>
      </w:r>
      <w:r w:rsidR="00991B9F" w:rsidRPr="00D4120D">
        <w:rPr>
          <w:b/>
          <w:sz w:val="24"/>
          <w:szCs w:val="24"/>
        </w:rPr>
        <w:t>idrotts</w:t>
      </w:r>
      <w:r w:rsidR="00EB2F31" w:rsidRPr="00D4120D">
        <w:rPr>
          <w:b/>
          <w:sz w:val="24"/>
          <w:szCs w:val="24"/>
        </w:rPr>
        <w:t>hallar)</w:t>
      </w:r>
    </w:p>
    <w:p w14:paraId="4438FC1D" w14:textId="7FF42E14" w:rsidR="00991B9F" w:rsidRDefault="00065551" w:rsidP="00F32876">
      <w:pPr>
        <w:autoSpaceDE w:val="0"/>
        <w:autoSpaceDN w:val="0"/>
        <w:adjustRightInd w:val="0"/>
        <w:rPr>
          <w:sz w:val="24"/>
          <w:szCs w:val="24"/>
        </w:rPr>
      </w:pPr>
      <w:r w:rsidRPr="00065551">
        <w:rPr>
          <w:sz w:val="24"/>
          <w:szCs w:val="24"/>
        </w:rPr>
        <w:t>Idrotts</w:t>
      </w:r>
      <w:r w:rsidR="00AD3B5E">
        <w:rPr>
          <w:sz w:val="24"/>
          <w:szCs w:val="24"/>
        </w:rPr>
        <w:t xml:space="preserve">lokaler </w:t>
      </w:r>
      <w:r w:rsidRPr="00065551">
        <w:rPr>
          <w:sz w:val="24"/>
          <w:szCs w:val="24"/>
        </w:rPr>
        <w:t xml:space="preserve">hyrs i första hand ut till idrottsföreningar </w:t>
      </w:r>
      <w:r w:rsidR="004202F2">
        <w:rPr>
          <w:sz w:val="24"/>
          <w:szCs w:val="24"/>
        </w:rPr>
        <w:t xml:space="preserve">som är </w:t>
      </w:r>
      <w:r w:rsidRPr="00065551">
        <w:rPr>
          <w:sz w:val="24"/>
          <w:szCs w:val="24"/>
        </w:rPr>
        <w:t xml:space="preserve">anslutna till Riksidrottsförbundet och som har en naturlig inomhusverksamhet. Uthyrning av idrottslokaler sker i följande </w:t>
      </w:r>
    </w:p>
    <w:p w14:paraId="5D4DD91A" w14:textId="592CAAF7" w:rsidR="00972DB7" w:rsidRDefault="00065551" w:rsidP="00F32876">
      <w:pPr>
        <w:autoSpaceDE w:val="0"/>
        <w:autoSpaceDN w:val="0"/>
        <w:adjustRightInd w:val="0"/>
        <w:rPr>
          <w:sz w:val="24"/>
          <w:szCs w:val="24"/>
        </w:rPr>
      </w:pPr>
      <w:r w:rsidRPr="00065551">
        <w:rPr>
          <w:sz w:val="24"/>
          <w:szCs w:val="24"/>
        </w:rPr>
        <w:t xml:space="preserve">prioritetsordning: </w:t>
      </w:r>
    </w:p>
    <w:p w14:paraId="21A7BC0B" w14:textId="77777777" w:rsidR="00991B9F" w:rsidRDefault="00991B9F" w:rsidP="00F32876">
      <w:pPr>
        <w:autoSpaceDE w:val="0"/>
        <w:autoSpaceDN w:val="0"/>
        <w:adjustRightInd w:val="0"/>
        <w:rPr>
          <w:sz w:val="24"/>
          <w:szCs w:val="24"/>
        </w:rPr>
      </w:pPr>
    </w:p>
    <w:p w14:paraId="109BF205" w14:textId="1CE38610" w:rsidR="00972DB7" w:rsidRDefault="00065551" w:rsidP="00F32876">
      <w:pPr>
        <w:autoSpaceDE w:val="0"/>
        <w:autoSpaceDN w:val="0"/>
        <w:adjustRightInd w:val="0"/>
        <w:rPr>
          <w:sz w:val="24"/>
          <w:szCs w:val="24"/>
        </w:rPr>
      </w:pPr>
      <w:r w:rsidRPr="00065551">
        <w:rPr>
          <w:sz w:val="24"/>
          <w:szCs w:val="24"/>
        </w:rPr>
        <w:t xml:space="preserve">1. </w:t>
      </w:r>
      <w:r w:rsidR="004202F2">
        <w:rPr>
          <w:sz w:val="24"/>
          <w:szCs w:val="24"/>
        </w:rPr>
        <w:t>Bidragsberättigad i</w:t>
      </w:r>
      <w:r w:rsidR="00991B9F">
        <w:rPr>
          <w:sz w:val="24"/>
          <w:szCs w:val="24"/>
        </w:rPr>
        <w:t xml:space="preserve">drottsförening </w:t>
      </w:r>
      <w:r w:rsidRPr="00065551">
        <w:rPr>
          <w:sz w:val="24"/>
          <w:szCs w:val="24"/>
        </w:rPr>
        <w:t xml:space="preserve">– inomhusidrott – </w:t>
      </w:r>
      <w:r w:rsidR="002D55C6">
        <w:rPr>
          <w:sz w:val="24"/>
          <w:szCs w:val="24"/>
        </w:rPr>
        <w:t>b</w:t>
      </w:r>
      <w:r w:rsidRPr="00065551">
        <w:rPr>
          <w:sz w:val="24"/>
          <w:szCs w:val="24"/>
        </w:rPr>
        <w:t xml:space="preserve">arn- och ungdomsverksamhet </w:t>
      </w:r>
    </w:p>
    <w:p w14:paraId="297B08A9" w14:textId="7252099D" w:rsidR="00972DB7" w:rsidRPr="002D55C6" w:rsidRDefault="00065551" w:rsidP="00F32876">
      <w:pPr>
        <w:autoSpaceDE w:val="0"/>
        <w:autoSpaceDN w:val="0"/>
        <w:adjustRightInd w:val="0"/>
        <w:rPr>
          <w:color w:val="FF0000"/>
          <w:sz w:val="24"/>
          <w:szCs w:val="24"/>
        </w:rPr>
      </w:pPr>
      <w:r w:rsidRPr="00065551">
        <w:rPr>
          <w:sz w:val="24"/>
          <w:szCs w:val="24"/>
        </w:rPr>
        <w:t xml:space="preserve">2. </w:t>
      </w:r>
      <w:r w:rsidR="00991B9F">
        <w:rPr>
          <w:sz w:val="24"/>
          <w:szCs w:val="24"/>
        </w:rPr>
        <w:t xml:space="preserve">Bidragsberättigad </w:t>
      </w:r>
      <w:r w:rsidR="004202F2">
        <w:rPr>
          <w:sz w:val="24"/>
          <w:szCs w:val="24"/>
        </w:rPr>
        <w:t>i</w:t>
      </w:r>
      <w:r w:rsidR="00991B9F">
        <w:rPr>
          <w:sz w:val="24"/>
          <w:szCs w:val="24"/>
        </w:rPr>
        <w:t>drottsförening</w:t>
      </w:r>
      <w:r w:rsidRPr="00065551">
        <w:rPr>
          <w:sz w:val="24"/>
          <w:szCs w:val="24"/>
        </w:rPr>
        <w:t xml:space="preserve"> – inomhusidrott – vuxenverksamhet </w:t>
      </w:r>
    </w:p>
    <w:p w14:paraId="7D2F9DFD" w14:textId="30A57532" w:rsidR="00972DB7" w:rsidRDefault="00065551" w:rsidP="00F32876">
      <w:pPr>
        <w:autoSpaceDE w:val="0"/>
        <w:autoSpaceDN w:val="0"/>
        <w:adjustRightInd w:val="0"/>
        <w:rPr>
          <w:sz w:val="24"/>
          <w:szCs w:val="24"/>
        </w:rPr>
      </w:pPr>
      <w:r w:rsidRPr="00065551">
        <w:rPr>
          <w:sz w:val="24"/>
          <w:szCs w:val="24"/>
        </w:rPr>
        <w:t xml:space="preserve">3. </w:t>
      </w:r>
      <w:r w:rsidR="004202F2">
        <w:rPr>
          <w:sz w:val="24"/>
          <w:szCs w:val="24"/>
        </w:rPr>
        <w:t>Bidragsberättigad i</w:t>
      </w:r>
      <w:r w:rsidR="00991B9F">
        <w:rPr>
          <w:sz w:val="24"/>
          <w:szCs w:val="24"/>
        </w:rPr>
        <w:t>drottsförening</w:t>
      </w:r>
      <w:r w:rsidR="004202F2">
        <w:rPr>
          <w:sz w:val="24"/>
          <w:szCs w:val="24"/>
        </w:rPr>
        <w:t xml:space="preserve"> </w:t>
      </w:r>
      <w:r w:rsidRPr="00065551">
        <w:rPr>
          <w:sz w:val="24"/>
          <w:szCs w:val="24"/>
        </w:rPr>
        <w:t xml:space="preserve">– utomhusidrott* – barn- och ungdomsverksamhet </w:t>
      </w:r>
    </w:p>
    <w:p w14:paraId="1E77FE38" w14:textId="568DBD6E" w:rsidR="00972DB7" w:rsidRDefault="00065551" w:rsidP="00F32876">
      <w:pPr>
        <w:autoSpaceDE w:val="0"/>
        <w:autoSpaceDN w:val="0"/>
        <w:adjustRightInd w:val="0"/>
        <w:rPr>
          <w:sz w:val="24"/>
          <w:szCs w:val="24"/>
        </w:rPr>
      </w:pPr>
      <w:r w:rsidRPr="00065551">
        <w:rPr>
          <w:sz w:val="24"/>
          <w:szCs w:val="24"/>
        </w:rPr>
        <w:t xml:space="preserve">4. </w:t>
      </w:r>
      <w:r w:rsidR="00991B9F">
        <w:rPr>
          <w:sz w:val="24"/>
          <w:szCs w:val="24"/>
        </w:rPr>
        <w:t xml:space="preserve">Bidragsberättigad </w:t>
      </w:r>
      <w:r w:rsidR="004202F2">
        <w:rPr>
          <w:sz w:val="24"/>
          <w:szCs w:val="24"/>
        </w:rPr>
        <w:t xml:space="preserve">idrottsförening </w:t>
      </w:r>
      <w:r w:rsidRPr="00065551">
        <w:rPr>
          <w:sz w:val="24"/>
          <w:szCs w:val="24"/>
        </w:rPr>
        <w:t xml:space="preserve">– utomhusidrott* – vuxenverksamhet </w:t>
      </w:r>
    </w:p>
    <w:p w14:paraId="799AD242" w14:textId="39316C52" w:rsidR="002811F5" w:rsidRPr="002D55C6" w:rsidRDefault="002811F5" w:rsidP="00F32876">
      <w:pPr>
        <w:autoSpaceDE w:val="0"/>
        <w:autoSpaceDN w:val="0"/>
        <w:adjustRightInd w:val="0"/>
        <w:rPr>
          <w:color w:val="FF0000"/>
          <w:sz w:val="24"/>
          <w:szCs w:val="24"/>
        </w:rPr>
      </w:pPr>
      <w:r>
        <w:rPr>
          <w:sz w:val="24"/>
          <w:szCs w:val="24"/>
        </w:rPr>
        <w:t xml:space="preserve">5. Övriga föreningar </w:t>
      </w:r>
    </w:p>
    <w:p w14:paraId="69DEF764" w14:textId="66061563" w:rsidR="00972DB7" w:rsidRDefault="002811F5" w:rsidP="00F32876">
      <w:pPr>
        <w:autoSpaceDE w:val="0"/>
        <w:autoSpaceDN w:val="0"/>
        <w:adjustRightInd w:val="0"/>
        <w:rPr>
          <w:sz w:val="24"/>
          <w:szCs w:val="24"/>
        </w:rPr>
      </w:pPr>
      <w:r>
        <w:rPr>
          <w:sz w:val="24"/>
          <w:szCs w:val="24"/>
        </w:rPr>
        <w:t>6</w:t>
      </w:r>
      <w:r w:rsidR="00065551" w:rsidRPr="00065551">
        <w:rPr>
          <w:sz w:val="24"/>
          <w:szCs w:val="24"/>
        </w:rPr>
        <w:t xml:space="preserve">. </w:t>
      </w:r>
      <w:r w:rsidR="00972DB7">
        <w:rPr>
          <w:sz w:val="24"/>
          <w:szCs w:val="24"/>
        </w:rPr>
        <w:t>Föreningar och förbund utanför kommunen</w:t>
      </w:r>
      <w:r w:rsidR="00065551" w:rsidRPr="00065551">
        <w:rPr>
          <w:sz w:val="24"/>
          <w:szCs w:val="24"/>
        </w:rPr>
        <w:t xml:space="preserve"> </w:t>
      </w:r>
    </w:p>
    <w:p w14:paraId="0C415CDE" w14:textId="1DDEC445" w:rsidR="00972DB7" w:rsidRDefault="002811F5" w:rsidP="00F32876">
      <w:pPr>
        <w:autoSpaceDE w:val="0"/>
        <w:autoSpaceDN w:val="0"/>
        <w:adjustRightInd w:val="0"/>
        <w:rPr>
          <w:sz w:val="24"/>
          <w:szCs w:val="24"/>
        </w:rPr>
      </w:pPr>
      <w:r>
        <w:rPr>
          <w:sz w:val="24"/>
          <w:szCs w:val="24"/>
        </w:rPr>
        <w:t>7</w:t>
      </w:r>
      <w:r w:rsidR="00065551" w:rsidRPr="00065551">
        <w:rPr>
          <w:sz w:val="24"/>
          <w:szCs w:val="24"/>
        </w:rPr>
        <w:t xml:space="preserve">. </w:t>
      </w:r>
      <w:r w:rsidR="00972DB7">
        <w:rPr>
          <w:sz w:val="24"/>
          <w:szCs w:val="24"/>
        </w:rPr>
        <w:t>Privatpersoner och företag</w:t>
      </w:r>
    </w:p>
    <w:p w14:paraId="2509E773" w14:textId="55F7CEC0" w:rsidR="00972DB7" w:rsidRDefault="00972DB7" w:rsidP="00F32876">
      <w:pPr>
        <w:autoSpaceDE w:val="0"/>
        <w:autoSpaceDN w:val="0"/>
        <w:adjustRightInd w:val="0"/>
        <w:rPr>
          <w:sz w:val="24"/>
          <w:szCs w:val="24"/>
        </w:rPr>
      </w:pPr>
    </w:p>
    <w:p w14:paraId="6BE773B7" w14:textId="4C5AF160" w:rsidR="00065551" w:rsidRDefault="00065551" w:rsidP="00F32876">
      <w:pPr>
        <w:autoSpaceDE w:val="0"/>
        <w:autoSpaceDN w:val="0"/>
        <w:adjustRightInd w:val="0"/>
        <w:rPr>
          <w:sz w:val="24"/>
          <w:szCs w:val="24"/>
        </w:rPr>
      </w:pPr>
      <w:r w:rsidRPr="00065551">
        <w:rPr>
          <w:sz w:val="24"/>
          <w:szCs w:val="24"/>
        </w:rPr>
        <w:t xml:space="preserve">*fotboll och friidrott räknas till denna kategori. </w:t>
      </w:r>
    </w:p>
    <w:p w14:paraId="57EAC12C" w14:textId="640191E5" w:rsidR="00EB2F31" w:rsidRDefault="00EB2F31" w:rsidP="00F32876">
      <w:pPr>
        <w:autoSpaceDE w:val="0"/>
        <w:autoSpaceDN w:val="0"/>
        <w:adjustRightInd w:val="0"/>
        <w:rPr>
          <w:sz w:val="24"/>
          <w:szCs w:val="24"/>
        </w:rPr>
      </w:pPr>
    </w:p>
    <w:p w14:paraId="26172C9B" w14:textId="5E411523" w:rsidR="00AD3B5E" w:rsidRPr="00D4120D" w:rsidRDefault="00AD3B5E" w:rsidP="00AD3B5E">
      <w:pPr>
        <w:autoSpaceDE w:val="0"/>
        <w:autoSpaceDN w:val="0"/>
        <w:adjustRightInd w:val="0"/>
        <w:rPr>
          <w:sz w:val="24"/>
          <w:szCs w:val="24"/>
        </w:rPr>
      </w:pPr>
      <w:r w:rsidRPr="00D4120D">
        <w:rPr>
          <w:b/>
          <w:sz w:val="24"/>
          <w:szCs w:val="24"/>
        </w:rPr>
        <w:t>Prioriteringsordning för uthyrning av konstgräsplaner</w:t>
      </w:r>
      <w:r w:rsidR="009D78D1" w:rsidRPr="00D4120D">
        <w:rPr>
          <w:b/>
          <w:sz w:val="24"/>
          <w:szCs w:val="24"/>
        </w:rPr>
        <w:t>/ishall</w:t>
      </w:r>
    </w:p>
    <w:p w14:paraId="6216ED74" w14:textId="5F079351" w:rsidR="00AD3B5E" w:rsidRDefault="005D7E42" w:rsidP="00AD3B5E">
      <w:pPr>
        <w:autoSpaceDE w:val="0"/>
        <w:autoSpaceDN w:val="0"/>
        <w:adjustRightInd w:val="0"/>
        <w:rPr>
          <w:sz w:val="24"/>
          <w:szCs w:val="24"/>
        </w:rPr>
      </w:pPr>
      <w:r>
        <w:rPr>
          <w:sz w:val="24"/>
          <w:szCs w:val="24"/>
        </w:rPr>
        <w:t xml:space="preserve">Konstgräsplaner och ishall </w:t>
      </w:r>
      <w:r w:rsidRPr="00065551">
        <w:rPr>
          <w:sz w:val="24"/>
          <w:szCs w:val="24"/>
        </w:rPr>
        <w:t xml:space="preserve">hyrs i första hand ut till idrottsföreningar </w:t>
      </w:r>
      <w:r w:rsidR="004202F2">
        <w:rPr>
          <w:sz w:val="24"/>
          <w:szCs w:val="24"/>
        </w:rPr>
        <w:t xml:space="preserve">som är </w:t>
      </w:r>
      <w:r w:rsidRPr="00065551">
        <w:rPr>
          <w:sz w:val="24"/>
          <w:szCs w:val="24"/>
        </w:rPr>
        <w:t>anslutna till Riksidrottsförbundet</w:t>
      </w:r>
      <w:r>
        <w:rPr>
          <w:sz w:val="24"/>
          <w:szCs w:val="24"/>
        </w:rPr>
        <w:t>.</w:t>
      </w:r>
      <w:r w:rsidRPr="00065551">
        <w:rPr>
          <w:sz w:val="24"/>
          <w:szCs w:val="24"/>
        </w:rPr>
        <w:t xml:space="preserve"> </w:t>
      </w:r>
      <w:r w:rsidR="00AD3B5E" w:rsidRPr="00065551">
        <w:rPr>
          <w:sz w:val="24"/>
          <w:szCs w:val="24"/>
        </w:rPr>
        <w:t xml:space="preserve">Uthyrning sker i följande prioritetsordning: </w:t>
      </w:r>
    </w:p>
    <w:p w14:paraId="24A06F5B" w14:textId="5ABC2B91" w:rsidR="00AD3B5E" w:rsidRPr="00116F88" w:rsidRDefault="00AD3B5E" w:rsidP="00AD3B5E">
      <w:pPr>
        <w:autoSpaceDE w:val="0"/>
        <w:autoSpaceDN w:val="0"/>
        <w:adjustRightInd w:val="0"/>
        <w:rPr>
          <w:color w:val="FF0000"/>
          <w:sz w:val="24"/>
          <w:szCs w:val="24"/>
        </w:rPr>
      </w:pPr>
      <w:r w:rsidRPr="00065551">
        <w:rPr>
          <w:sz w:val="24"/>
          <w:szCs w:val="24"/>
        </w:rPr>
        <w:t xml:space="preserve">1. </w:t>
      </w:r>
      <w:r w:rsidR="002811F5">
        <w:rPr>
          <w:sz w:val="24"/>
          <w:szCs w:val="24"/>
        </w:rPr>
        <w:t>Bidragsberättigad idrottsförening</w:t>
      </w:r>
      <w:r w:rsidR="00116F88">
        <w:rPr>
          <w:sz w:val="24"/>
          <w:szCs w:val="24"/>
        </w:rPr>
        <w:t xml:space="preserve"> </w:t>
      </w:r>
      <w:r w:rsidR="002811F5">
        <w:rPr>
          <w:sz w:val="24"/>
          <w:szCs w:val="24"/>
        </w:rPr>
        <w:t xml:space="preserve">inom is- och fotbollsverksamhet </w:t>
      </w:r>
      <w:r w:rsidR="00116F88">
        <w:rPr>
          <w:sz w:val="24"/>
          <w:szCs w:val="24"/>
        </w:rPr>
        <w:t xml:space="preserve">– barn- och ungdomsverksamhet </w:t>
      </w:r>
    </w:p>
    <w:p w14:paraId="01AC93EF" w14:textId="41ADED9F" w:rsidR="002811F5" w:rsidRDefault="00AD3B5E" w:rsidP="00AD3B5E">
      <w:pPr>
        <w:autoSpaceDE w:val="0"/>
        <w:autoSpaceDN w:val="0"/>
        <w:adjustRightInd w:val="0"/>
        <w:rPr>
          <w:sz w:val="24"/>
          <w:szCs w:val="24"/>
        </w:rPr>
      </w:pPr>
      <w:r w:rsidRPr="00065551">
        <w:rPr>
          <w:sz w:val="24"/>
          <w:szCs w:val="24"/>
        </w:rPr>
        <w:t xml:space="preserve">2. </w:t>
      </w:r>
      <w:r w:rsidR="002811F5">
        <w:rPr>
          <w:sz w:val="24"/>
          <w:szCs w:val="24"/>
        </w:rPr>
        <w:t>Bidragsberättigad idrottsförening inom is- och fotbollsverksamhet</w:t>
      </w:r>
      <w:r>
        <w:rPr>
          <w:sz w:val="24"/>
          <w:szCs w:val="24"/>
        </w:rPr>
        <w:t xml:space="preserve"> </w:t>
      </w:r>
      <w:r w:rsidRPr="00065551">
        <w:rPr>
          <w:sz w:val="24"/>
          <w:szCs w:val="24"/>
        </w:rPr>
        <w:t xml:space="preserve">– vuxenverksamhet </w:t>
      </w:r>
    </w:p>
    <w:p w14:paraId="13BE8D04" w14:textId="3A8FC97C" w:rsidR="002811F5" w:rsidRDefault="002811F5" w:rsidP="00AD3B5E">
      <w:pPr>
        <w:autoSpaceDE w:val="0"/>
        <w:autoSpaceDN w:val="0"/>
        <w:adjustRightInd w:val="0"/>
        <w:rPr>
          <w:color w:val="FF0000"/>
          <w:sz w:val="24"/>
          <w:szCs w:val="24"/>
        </w:rPr>
      </w:pPr>
      <w:r>
        <w:rPr>
          <w:sz w:val="24"/>
          <w:szCs w:val="24"/>
        </w:rPr>
        <w:t xml:space="preserve">3. Övriga föreningar </w:t>
      </w:r>
    </w:p>
    <w:p w14:paraId="4B72CE80" w14:textId="6FDF0243" w:rsidR="00AD3B5E" w:rsidRDefault="002811F5" w:rsidP="00AD3B5E">
      <w:pPr>
        <w:autoSpaceDE w:val="0"/>
        <w:autoSpaceDN w:val="0"/>
        <w:adjustRightInd w:val="0"/>
        <w:rPr>
          <w:sz w:val="24"/>
          <w:szCs w:val="24"/>
        </w:rPr>
      </w:pPr>
      <w:r>
        <w:rPr>
          <w:sz w:val="24"/>
          <w:szCs w:val="24"/>
        </w:rPr>
        <w:t>4</w:t>
      </w:r>
      <w:r w:rsidR="00AD3B5E" w:rsidRPr="00065551">
        <w:rPr>
          <w:sz w:val="24"/>
          <w:szCs w:val="24"/>
        </w:rPr>
        <w:t xml:space="preserve">. </w:t>
      </w:r>
      <w:r w:rsidR="00AD3B5E">
        <w:rPr>
          <w:sz w:val="24"/>
          <w:szCs w:val="24"/>
        </w:rPr>
        <w:t>Föreningar och förbund utanför kommunen</w:t>
      </w:r>
      <w:r w:rsidR="00AD3B5E" w:rsidRPr="00065551">
        <w:rPr>
          <w:sz w:val="24"/>
          <w:szCs w:val="24"/>
        </w:rPr>
        <w:t xml:space="preserve"> </w:t>
      </w:r>
    </w:p>
    <w:p w14:paraId="75A50603" w14:textId="64AE4BDD" w:rsidR="009D2E19" w:rsidRDefault="002811F5" w:rsidP="00AD3B5E">
      <w:pPr>
        <w:autoSpaceDE w:val="0"/>
        <w:autoSpaceDN w:val="0"/>
        <w:adjustRightInd w:val="0"/>
        <w:rPr>
          <w:sz w:val="24"/>
          <w:szCs w:val="24"/>
        </w:rPr>
      </w:pPr>
      <w:r>
        <w:rPr>
          <w:sz w:val="24"/>
          <w:szCs w:val="24"/>
        </w:rPr>
        <w:lastRenderedPageBreak/>
        <w:t>5</w:t>
      </w:r>
      <w:r w:rsidR="00AD3B5E" w:rsidRPr="00065551">
        <w:rPr>
          <w:sz w:val="24"/>
          <w:szCs w:val="24"/>
        </w:rPr>
        <w:t xml:space="preserve">. </w:t>
      </w:r>
      <w:r w:rsidR="00AD3B5E">
        <w:rPr>
          <w:sz w:val="24"/>
          <w:szCs w:val="24"/>
        </w:rPr>
        <w:t>Privatpersoner och företag</w:t>
      </w:r>
    </w:p>
    <w:p w14:paraId="130DA6B5" w14:textId="0DC130D1" w:rsidR="00B41D7C" w:rsidRDefault="00B41D7C" w:rsidP="00AD3B5E">
      <w:pPr>
        <w:autoSpaceDE w:val="0"/>
        <w:autoSpaceDN w:val="0"/>
        <w:adjustRightInd w:val="0"/>
        <w:rPr>
          <w:sz w:val="24"/>
          <w:szCs w:val="24"/>
        </w:rPr>
      </w:pPr>
    </w:p>
    <w:p w14:paraId="41F70666" w14:textId="14DBC84B" w:rsidR="00972DB7" w:rsidRPr="00D4120D" w:rsidRDefault="00972DB7" w:rsidP="00972DB7">
      <w:pPr>
        <w:autoSpaceDE w:val="0"/>
        <w:autoSpaceDN w:val="0"/>
        <w:adjustRightInd w:val="0"/>
        <w:rPr>
          <w:b/>
          <w:sz w:val="24"/>
          <w:szCs w:val="24"/>
        </w:rPr>
      </w:pPr>
      <w:r w:rsidRPr="00D4120D">
        <w:rPr>
          <w:b/>
          <w:sz w:val="24"/>
          <w:szCs w:val="24"/>
        </w:rPr>
        <w:t>Prioriteringsordning för uthyrning av övriga lokaler</w:t>
      </w:r>
    </w:p>
    <w:p w14:paraId="0DB3160C" w14:textId="61DB7D9F" w:rsidR="00972DB7" w:rsidRDefault="00972DB7" w:rsidP="00972DB7">
      <w:pPr>
        <w:autoSpaceDE w:val="0"/>
        <w:autoSpaceDN w:val="0"/>
        <w:adjustRightInd w:val="0"/>
        <w:rPr>
          <w:sz w:val="24"/>
          <w:szCs w:val="24"/>
        </w:rPr>
      </w:pPr>
      <w:r w:rsidRPr="00972DB7">
        <w:rPr>
          <w:sz w:val="24"/>
          <w:szCs w:val="24"/>
        </w:rPr>
        <w:t>Uthyrning av övriga lokaler sker i följande prioriteringsordning:</w:t>
      </w:r>
    </w:p>
    <w:p w14:paraId="0EAE6D81" w14:textId="504060D3" w:rsidR="00972DB7" w:rsidRDefault="00972DB7" w:rsidP="00DD6EC6">
      <w:pPr>
        <w:ind w:left="3912" w:hanging="3912"/>
        <w:rPr>
          <w:sz w:val="24"/>
          <w:szCs w:val="24"/>
        </w:rPr>
      </w:pPr>
      <w:r w:rsidRPr="00065551">
        <w:rPr>
          <w:sz w:val="24"/>
          <w:szCs w:val="24"/>
        </w:rPr>
        <w:t xml:space="preserve">1. </w:t>
      </w:r>
      <w:r w:rsidR="00DD6EC6" w:rsidRPr="006D70E0">
        <w:rPr>
          <w:sz w:val="24"/>
          <w:szCs w:val="24"/>
        </w:rPr>
        <w:t xml:space="preserve">Bidragsberättigad förening </w:t>
      </w:r>
      <w:r w:rsidR="00DD6EC6">
        <w:rPr>
          <w:sz w:val="24"/>
          <w:szCs w:val="24"/>
        </w:rPr>
        <w:t>som bedriver verksamhet för barn</w:t>
      </w:r>
      <w:r w:rsidR="00DD6EC6" w:rsidRPr="006D70E0">
        <w:rPr>
          <w:sz w:val="24"/>
          <w:szCs w:val="24"/>
        </w:rPr>
        <w:t xml:space="preserve"> och unga.</w:t>
      </w:r>
    </w:p>
    <w:p w14:paraId="5380182B" w14:textId="562C5EA9" w:rsidR="00DD6EC6" w:rsidRDefault="00972DB7" w:rsidP="00DD6EC6">
      <w:pPr>
        <w:ind w:left="3912" w:hanging="3912"/>
        <w:rPr>
          <w:sz w:val="24"/>
          <w:szCs w:val="24"/>
        </w:rPr>
      </w:pPr>
      <w:r w:rsidRPr="00065551">
        <w:rPr>
          <w:sz w:val="24"/>
          <w:szCs w:val="24"/>
        </w:rPr>
        <w:t xml:space="preserve">2. </w:t>
      </w:r>
      <w:r w:rsidR="00DD6EC6" w:rsidRPr="006D70E0">
        <w:rPr>
          <w:sz w:val="24"/>
          <w:szCs w:val="24"/>
        </w:rPr>
        <w:t xml:space="preserve">Bidragsberättigad förening </w:t>
      </w:r>
      <w:r w:rsidR="00DD6EC6">
        <w:rPr>
          <w:sz w:val="24"/>
          <w:szCs w:val="24"/>
        </w:rPr>
        <w:t>som bedriver verksamhet för vuxna</w:t>
      </w:r>
    </w:p>
    <w:p w14:paraId="26CD9486" w14:textId="5FE977CA" w:rsidR="00972DB7" w:rsidRDefault="00972DB7" w:rsidP="00131EA2">
      <w:pPr>
        <w:autoSpaceDE w:val="0"/>
        <w:autoSpaceDN w:val="0"/>
        <w:adjustRightInd w:val="0"/>
        <w:rPr>
          <w:sz w:val="24"/>
          <w:szCs w:val="24"/>
        </w:rPr>
      </w:pPr>
      <w:r w:rsidRPr="00065551">
        <w:rPr>
          <w:sz w:val="24"/>
          <w:szCs w:val="24"/>
        </w:rPr>
        <w:t xml:space="preserve">3. </w:t>
      </w:r>
      <w:r w:rsidR="00DD6EC6">
        <w:rPr>
          <w:sz w:val="24"/>
          <w:szCs w:val="24"/>
        </w:rPr>
        <w:t>Studieförbund</w:t>
      </w:r>
      <w:r w:rsidR="00131EA2">
        <w:rPr>
          <w:sz w:val="24"/>
          <w:szCs w:val="24"/>
        </w:rPr>
        <w:t xml:space="preserve">, stiftelser och övriga föreningar </w:t>
      </w:r>
    </w:p>
    <w:p w14:paraId="37C7AA94" w14:textId="2AC1A4CB" w:rsidR="00972DB7" w:rsidRDefault="00131EA2" w:rsidP="00972DB7">
      <w:pPr>
        <w:autoSpaceDE w:val="0"/>
        <w:autoSpaceDN w:val="0"/>
        <w:adjustRightInd w:val="0"/>
        <w:rPr>
          <w:sz w:val="24"/>
          <w:szCs w:val="24"/>
        </w:rPr>
      </w:pPr>
      <w:r>
        <w:rPr>
          <w:sz w:val="24"/>
          <w:szCs w:val="24"/>
        </w:rPr>
        <w:t>4</w:t>
      </w:r>
      <w:r w:rsidR="00972DB7" w:rsidRPr="00065551">
        <w:rPr>
          <w:sz w:val="24"/>
          <w:szCs w:val="24"/>
        </w:rPr>
        <w:t xml:space="preserve">. </w:t>
      </w:r>
      <w:r w:rsidR="00972DB7">
        <w:rPr>
          <w:sz w:val="24"/>
          <w:szCs w:val="24"/>
        </w:rPr>
        <w:t>Föreningar utanför kommunen</w:t>
      </w:r>
      <w:r w:rsidR="00972DB7" w:rsidRPr="00065551">
        <w:rPr>
          <w:sz w:val="24"/>
          <w:szCs w:val="24"/>
        </w:rPr>
        <w:t xml:space="preserve"> </w:t>
      </w:r>
    </w:p>
    <w:p w14:paraId="01E7B7B3" w14:textId="69855160" w:rsidR="00972DB7" w:rsidRDefault="00131EA2" w:rsidP="00972DB7">
      <w:pPr>
        <w:autoSpaceDE w:val="0"/>
        <w:autoSpaceDN w:val="0"/>
        <w:adjustRightInd w:val="0"/>
        <w:rPr>
          <w:sz w:val="24"/>
          <w:szCs w:val="24"/>
        </w:rPr>
      </w:pPr>
      <w:r>
        <w:rPr>
          <w:sz w:val="24"/>
          <w:szCs w:val="24"/>
        </w:rPr>
        <w:t>5</w:t>
      </w:r>
      <w:r w:rsidR="00972DB7" w:rsidRPr="00065551">
        <w:rPr>
          <w:sz w:val="24"/>
          <w:szCs w:val="24"/>
        </w:rPr>
        <w:t xml:space="preserve">. </w:t>
      </w:r>
      <w:r w:rsidR="00972DB7">
        <w:rPr>
          <w:sz w:val="24"/>
          <w:szCs w:val="24"/>
        </w:rPr>
        <w:t>Privatpersoner och företag</w:t>
      </w:r>
    </w:p>
    <w:p w14:paraId="2D45A25F" w14:textId="6372D6E0" w:rsidR="00371C24" w:rsidRDefault="00371C24" w:rsidP="00972DB7">
      <w:pPr>
        <w:autoSpaceDE w:val="0"/>
        <w:autoSpaceDN w:val="0"/>
        <w:adjustRightInd w:val="0"/>
        <w:rPr>
          <w:sz w:val="24"/>
          <w:szCs w:val="24"/>
        </w:rPr>
      </w:pPr>
    </w:p>
    <w:p w14:paraId="7B12B5A0" w14:textId="6713F46E" w:rsidR="0021781B" w:rsidRPr="00D4120D" w:rsidRDefault="0021781B" w:rsidP="0021781B">
      <w:pPr>
        <w:autoSpaceDE w:val="0"/>
        <w:autoSpaceDN w:val="0"/>
        <w:adjustRightInd w:val="0"/>
        <w:rPr>
          <w:b/>
          <w:sz w:val="24"/>
          <w:szCs w:val="24"/>
        </w:rPr>
      </w:pPr>
      <w:r w:rsidRPr="00D4120D">
        <w:rPr>
          <w:b/>
          <w:sz w:val="24"/>
          <w:szCs w:val="24"/>
        </w:rPr>
        <w:t>Kommunen gör en bedömning utifrån följande kriterier innan de fasta bokningarna fördelas</w:t>
      </w:r>
    </w:p>
    <w:p w14:paraId="707C2F2C" w14:textId="77777777" w:rsidR="00A71047" w:rsidRDefault="00A71047" w:rsidP="00A71047">
      <w:pPr>
        <w:autoSpaceDE w:val="0"/>
        <w:autoSpaceDN w:val="0"/>
        <w:adjustRightInd w:val="0"/>
        <w:rPr>
          <w:sz w:val="24"/>
          <w:szCs w:val="24"/>
        </w:rPr>
      </w:pPr>
    </w:p>
    <w:p w14:paraId="79E8FDCC" w14:textId="03CA3A77" w:rsidR="00A71047" w:rsidRPr="005512C0" w:rsidRDefault="00A71047" w:rsidP="00A71047">
      <w:pPr>
        <w:pStyle w:val="Liststycke"/>
        <w:numPr>
          <w:ilvl w:val="0"/>
          <w:numId w:val="27"/>
        </w:numPr>
        <w:autoSpaceDE w:val="0"/>
        <w:autoSpaceDN w:val="0"/>
        <w:adjustRightInd w:val="0"/>
        <w:rPr>
          <w:sz w:val="24"/>
          <w:szCs w:val="24"/>
        </w:rPr>
      </w:pPr>
      <w:r>
        <w:rPr>
          <w:sz w:val="24"/>
          <w:szCs w:val="24"/>
        </w:rPr>
        <w:t>Utbildningskontorets</w:t>
      </w:r>
      <w:r w:rsidRPr="005512C0">
        <w:rPr>
          <w:sz w:val="24"/>
          <w:szCs w:val="24"/>
        </w:rPr>
        <w:t xml:space="preserve"> och Fritid- och kulturkontorets </w:t>
      </w:r>
      <w:r>
        <w:rPr>
          <w:sz w:val="24"/>
          <w:szCs w:val="24"/>
        </w:rPr>
        <w:t>verksamheter</w:t>
      </w:r>
    </w:p>
    <w:p w14:paraId="7A5D80C7" w14:textId="77777777" w:rsidR="00A71047" w:rsidRDefault="00A71047" w:rsidP="00A71047">
      <w:pPr>
        <w:pStyle w:val="Liststycke"/>
        <w:numPr>
          <w:ilvl w:val="0"/>
          <w:numId w:val="23"/>
        </w:numPr>
        <w:autoSpaceDE w:val="0"/>
        <w:autoSpaceDN w:val="0"/>
        <w:adjustRightInd w:val="0"/>
        <w:rPr>
          <w:sz w:val="24"/>
          <w:szCs w:val="24"/>
        </w:rPr>
      </w:pPr>
      <w:r>
        <w:rPr>
          <w:sz w:val="24"/>
          <w:szCs w:val="24"/>
        </w:rPr>
        <w:t>Verksamheter för personer med funktionsvariationer som behöver extra stöd</w:t>
      </w:r>
    </w:p>
    <w:p w14:paraId="7022544A" w14:textId="77777777" w:rsidR="00A71047" w:rsidRDefault="00A71047" w:rsidP="00A71047">
      <w:pPr>
        <w:pStyle w:val="Liststycke"/>
        <w:numPr>
          <w:ilvl w:val="0"/>
          <w:numId w:val="23"/>
        </w:numPr>
        <w:autoSpaceDE w:val="0"/>
        <w:autoSpaceDN w:val="0"/>
        <w:adjustRightInd w:val="0"/>
        <w:rPr>
          <w:sz w:val="24"/>
          <w:szCs w:val="24"/>
        </w:rPr>
      </w:pPr>
      <w:r>
        <w:rPr>
          <w:sz w:val="24"/>
          <w:szCs w:val="24"/>
        </w:rPr>
        <w:t xml:space="preserve">Särskilt avsatta tider för allmänheten </w:t>
      </w:r>
    </w:p>
    <w:p w14:paraId="160CE2EA" w14:textId="275843F5" w:rsidR="00A71047" w:rsidRDefault="00A71047" w:rsidP="00A71047">
      <w:pPr>
        <w:pStyle w:val="Liststycke"/>
        <w:numPr>
          <w:ilvl w:val="0"/>
          <w:numId w:val="23"/>
        </w:numPr>
        <w:autoSpaceDE w:val="0"/>
        <w:autoSpaceDN w:val="0"/>
        <w:adjustRightInd w:val="0"/>
        <w:rPr>
          <w:sz w:val="24"/>
          <w:szCs w:val="24"/>
        </w:rPr>
      </w:pPr>
      <w:r>
        <w:rPr>
          <w:sz w:val="24"/>
          <w:szCs w:val="24"/>
        </w:rPr>
        <w:t xml:space="preserve">Särskilt avsatta tider för större arrangemang, föreställningar, </w:t>
      </w:r>
      <w:r w:rsidR="00D67808">
        <w:rPr>
          <w:sz w:val="24"/>
          <w:szCs w:val="24"/>
        </w:rPr>
        <w:t xml:space="preserve">lägerverksamhet, </w:t>
      </w:r>
      <w:r>
        <w:rPr>
          <w:sz w:val="24"/>
          <w:szCs w:val="24"/>
        </w:rPr>
        <w:t>tävlingar, matcher och dylikt.</w:t>
      </w:r>
    </w:p>
    <w:p w14:paraId="5BF07E21" w14:textId="57819EA1" w:rsidR="00A71047" w:rsidRDefault="00A71047" w:rsidP="00972DB7">
      <w:pPr>
        <w:autoSpaceDE w:val="0"/>
        <w:autoSpaceDN w:val="0"/>
        <w:adjustRightInd w:val="0"/>
        <w:rPr>
          <w:sz w:val="24"/>
          <w:szCs w:val="24"/>
        </w:rPr>
      </w:pPr>
    </w:p>
    <w:p w14:paraId="10867391" w14:textId="721611ED" w:rsidR="004D45E4" w:rsidRPr="00D4120D" w:rsidRDefault="004D45E4" w:rsidP="00972DB7">
      <w:pPr>
        <w:autoSpaceDE w:val="0"/>
        <w:autoSpaceDN w:val="0"/>
        <w:adjustRightInd w:val="0"/>
        <w:rPr>
          <w:b/>
          <w:sz w:val="24"/>
          <w:szCs w:val="24"/>
        </w:rPr>
      </w:pPr>
      <w:r w:rsidRPr="00D4120D">
        <w:rPr>
          <w:b/>
          <w:sz w:val="24"/>
          <w:szCs w:val="24"/>
        </w:rPr>
        <w:t>Ytterligar</w:t>
      </w:r>
      <w:r w:rsidR="00A71047" w:rsidRPr="00D4120D">
        <w:rPr>
          <w:b/>
          <w:sz w:val="24"/>
          <w:szCs w:val="24"/>
        </w:rPr>
        <w:t>e fördelningsrutiner</w:t>
      </w:r>
    </w:p>
    <w:p w14:paraId="60101C87" w14:textId="65234B4C" w:rsidR="004D45E4" w:rsidRDefault="004D45E4" w:rsidP="00972DB7">
      <w:pPr>
        <w:autoSpaceDE w:val="0"/>
        <w:autoSpaceDN w:val="0"/>
        <w:adjustRightInd w:val="0"/>
        <w:rPr>
          <w:b/>
          <w:sz w:val="24"/>
          <w:szCs w:val="24"/>
        </w:rPr>
      </w:pPr>
    </w:p>
    <w:p w14:paraId="422972C8" w14:textId="168D2E8B" w:rsidR="005512C0" w:rsidRDefault="004028F0" w:rsidP="004D45E4">
      <w:pPr>
        <w:pStyle w:val="Liststycke"/>
        <w:numPr>
          <w:ilvl w:val="0"/>
          <w:numId w:val="25"/>
        </w:numPr>
        <w:autoSpaceDE w:val="0"/>
        <w:autoSpaceDN w:val="0"/>
        <w:adjustRightInd w:val="0"/>
        <w:rPr>
          <w:sz w:val="24"/>
          <w:szCs w:val="24"/>
        </w:rPr>
      </w:pPr>
      <w:r>
        <w:rPr>
          <w:sz w:val="24"/>
          <w:szCs w:val="24"/>
        </w:rPr>
        <w:t>Antalet b</w:t>
      </w:r>
      <w:r w:rsidR="005512C0">
        <w:rPr>
          <w:sz w:val="24"/>
          <w:szCs w:val="24"/>
        </w:rPr>
        <w:t>idragsberättigad</w:t>
      </w:r>
      <w:r w:rsidR="00D67808">
        <w:rPr>
          <w:sz w:val="24"/>
          <w:szCs w:val="24"/>
        </w:rPr>
        <w:t>e</w:t>
      </w:r>
      <w:r w:rsidR="005512C0">
        <w:rPr>
          <w:sz w:val="24"/>
          <w:szCs w:val="24"/>
        </w:rPr>
        <w:t xml:space="preserve"> medlem</w:t>
      </w:r>
      <w:r w:rsidR="00D67808">
        <w:rPr>
          <w:sz w:val="24"/>
          <w:szCs w:val="24"/>
        </w:rPr>
        <w:t>mar</w:t>
      </w:r>
      <w:r w:rsidR="005512C0">
        <w:rPr>
          <w:sz w:val="24"/>
          <w:szCs w:val="24"/>
        </w:rPr>
        <w:t xml:space="preserve"> (barn- och unga 5-25 år)</w:t>
      </w:r>
      <w:r>
        <w:rPr>
          <w:sz w:val="24"/>
          <w:szCs w:val="24"/>
        </w:rPr>
        <w:t xml:space="preserve"> används som fördelningsgrund.</w:t>
      </w:r>
    </w:p>
    <w:p w14:paraId="413F3907" w14:textId="2DF52D61" w:rsidR="000F6E1C" w:rsidRDefault="000F6E1C" w:rsidP="004D45E4">
      <w:pPr>
        <w:pStyle w:val="Liststycke"/>
        <w:numPr>
          <w:ilvl w:val="0"/>
          <w:numId w:val="25"/>
        </w:numPr>
        <w:autoSpaceDE w:val="0"/>
        <w:autoSpaceDN w:val="0"/>
        <w:adjustRightInd w:val="0"/>
        <w:rPr>
          <w:sz w:val="24"/>
          <w:szCs w:val="24"/>
        </w:rPr>
      </w:pPr>
      <w:r>
        <w:rPr>
          <w:sz w:val="24"/>
          <w:szCs w:val="24"/>
        </w:rPr>
        <w:t>Vid fördelning av tider tar kommunen hänsyn till attraktiva tider och mindre attraktiva tider.</w:t>
      </w:r>
    </w:p>
    <w:p w14:paraId="160C7DCD" w14:textId="4B23E880" w:rsidR="004D45E4" w:rsidRDefault="004D45E4" w:rsidP="004D45E4">
      <w:pPr>
        <w:pStyle w:val="Liststycke"/>
        <w:numPr>
          <w:ilvl w:val="0"/>
          <w:numId w:val="25"/>
        </w:numPr>
        <w:autoSpaceDE w:val="0"/>
        <w:autoSpaceDN w:val="0"/>
        <w:adjustRightInd w:val="0"/>
        <w:rPr>
          <w:sz w:val="24"/>
          <w:szCs w:val="24"/>
        </w:rPr>
      </w:pPr>
      <w:r w:rsidRPr="00D10CA7">
        <w:rPr>
          <w:sz w:val="24"/>
          <w:szCs w:val="24"/>
        </w:rPr>
        <w:t>I anläggningar med särskil</w:t>
      </w:r>
      <w:r w:rsidR="005512C0">
        <w:rPr>
          <w:sz w:val="24"/>
          <w:szCs w:val="24"/>
        </w:rPr>
        <w:t xml:space="preserve">d inriktning har </w:t>
      </w:r>
      <w:r w:rsidR="00D67808">
        <w:rPr>
          <w:sz w:val="24"/>
          <w:szCs w:val="24"/>
        </w:rPr>
        <w:t>dessa</w:t>
      </w:r>
      <w:r w:rsidR="005512C0">
        <w:rPr>
          <w:sz w:val="24"/>
          <w:szCs w:val="24"/>
        </w:rPr>
        <w:t xml:space="preserve"> verksamheter </w:t>
      </w:r>
      <w:r w:rsidRPr="00D10CA7">
        <w:rPr>
          <w:sz w:val="24"/>
          <w:szCs w:val="24"/>
        </w:rPr>
        <w:t>företräde.</w:t>
      </w:r>
    </w:p>
    <w:p w14:paraId="3B9B65FE" w14:textId="407AC708" w:rsidR="000F6E1C" w:rsidRPr="00D10CA7" w:rsidRDefault="000F6E1C" w:rsidP="004D45E4">
      <w:pPr>
        <w:pStyle w:val="Liststycke"/>
        <w:numPr>
          <w:ilvl w:val="0"/>
          <w:numId w:val="25"/>
        </w:numPr>
        <w:autoSpaceDE w:val="0"/>
        <w:autoSpaceDN w:val="0"/>
        <w:adjustRightInd w:val="0"/>
        <w:rPr>
          <w:sz w:val="24"/>
          <w:szCs w:val="24"/>
        </w:rPr>
      </w:pPr>
      <w:r>
        <w:rPr>
          <w:sz w:val="24"/>
          <w:szCs w:val="24"/>
        </w:rPr>
        <w:t>Kommunen erbjuder träningstider i block per förening så föreningarna får själva ansvara för att dessa används effektivt, att det sker en rättvis fördelning mellan pojkar och flickor och att ungdomslagen får de tidigare tiderna.</w:t>
      </w:r>
    </w:p>
    <w:p w14:paraId="36CB23E4" w14:textId="77777777" w:rsidR="0021781B" w:rsidRPr="00D10CA7" w:rsidRDefault="0021781B" w:rsidP="0021781B">
      <w:pPr>
        <w:pStyle w:val="Liststycke"/>
        <w:numPr>
          <w:ilvl w:val="0"/>
          <w:numId w:val="25"/>
        </w:numPr>
        <w:autoSpaceDE w:val="0"/>
        <w:autoSpaceDN w:val="0"/>
        <w:adjustRightInd w:val="0"/>
        <w:rPr>
          <w:sz w:val="24"/>
          <w:szCs w:val="24"/>
        </w:rPr>
      </w:pPr>
      <w:r w:rsidRPr="00D10CA7">
        <w:rPr>
          <w:sz w:val="24"/>
          <w:szCs w:val="24"/>
        </w:rPr>
        <w:t>Endast de föreningar som bokar hela skolterminer</w:t>
      </w:r>
      <w:r>
        <w:rPr>
          <w:sz w:val="24"/>
          <w:szCs w:val="24"/>
        </w:rPr>
        <w:t xml:space="preserve"> alternativt säsonger kan få fasta </w:t>
      </w:r>
      <w:r w:rsidRPr="0021781B">
        <w:rPr>
          <w:sz w:val="24"/>
          <w:szCs w:val="24"/>
        </w:rPr>
        <w:t xml:space="preserve">bokningar. Del av termin </w:t>
      </w:r>
      <w:r w:rsidRPr="00D10CA7">
        <w:rPr>
          <w:sz w:val="24"/>
          <w:szCs w:val="24"/>
        </w:rPr>
        <w:t>hanteras som enstaka bokningar.</w:t>
      </w:r>
    </w:p>
    <w:p w14:paraId="214BEAEF" w14:textId="62B8AD90" w:rsidR="00D10CA7" w:rsidRPr="00D10CA7" w:rsidRDefault="00D10CA7" w:rsidP="004D45E4">
      <w:pPr>
        <w:pStyle w:val="Liststycke"/>
        <w:numPr>
          <w:ilvl w:val="0"/>
          <w:numId w:val="25"/>
        </w:numPr>
        <w:autoSpaceDE w:val="0"/>
        <w:autoSpaceDN w:val="0"/>
        <w:adjustRightInd w:val="0"/>
        <w:rPr>
          <w:sz w:val="24"/>
          <w:szCs w:val="24"/>
        </w:rPr>
      </w:pPr>
      <w:r>
        <w:rPr>
          <w:sz w:val="24"/>
          <w:szCs w:val="24"/>
        </w:rPr>
        <w:t xml:space="preserve">Nystartade och godkända bidragsberättigade föreningar ges möjligheter till enstaka bokningar under första verksamhetsåret (om inte lediga tider finns för fasta bokningar). Från och med andra verksamhetsåret ligger </w:t>
      </w:r>
      <w:r w:rsidR="0089314E">
        <w:rPr>
          <w:sz w:val="24"/>
          <w:szCs w:val="24"/>
        </w:rPr>
        <w:t>de med i fördelningsrutinerna.</w:t>
      </w:r>
    </w:p>
    <w:p w14:paraId="319842BC" w14:textId="5FA8C19A" w:rsidR="004D45E4" w:rsidRDefault="004D45E4" w:rsidP="00972DB7">
      <w:pPr>
        <w:autoSpaceDE w:val="0"/>
        <w:autoSpaceDN w:val="0"/>
        <w:adjustRightInd w:val="0"/>
        <w:rPr>
          <w:b/>
          <w:sz w:val="24"/>
          <w:szCs w:val="24"/>
        </w:rPr>
      </w:pPr>
    </w:p>
    <w:p w14:paraId="53BA99EC" w14:textId="3550440D" w:rsidR="00D4120D" w:rsidRPr="000F6E1C" w:rsidRDefault="00D4120D" w:rsidP="00D4120D">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3.3</w:t>
      </w:r>
      <w:r w:rsidRPr="000F6E1C">
        <w:rPr>
          <w:rFonts w:ascii="Calibri" w:hAnsi="Calibri" w:cs="Calibri"/>
          <w:b/>
          <w:bCs/>
          <w:color w:val="000000"/>
          <w:sz w:val="24"/>
          <w:szCs w:val="24"/>
        </w:rPr>
        <w:t xml:space="preserve"> </w:t>
      </w:r>
      <w:r>
        <w:rPr>
          <w:rFonts w:ascii="Calibri" w:hAnsi="Calibri" w:cs="Calibri"/>
          <w:b/>
          <w:bCs/>
          <w:color w:val="000000"/>
          <w:sz w:val="24"/>
          <w:szCs w:val="24"/>
        </w:rPr>
        <w:t>Ansökningsperiod</w:t>
      </w:r>
    </w:p>
    <w:p w14:paraId="68180922" w14:textId="7D235588" w:rsidR="000F6E1C" w:rsidRDefault="000F6E1C" w:rsidP="00972DB7">
      <w:pPr>
        <w:autoSpaceDE w:val="0"/>
        <w:autoSpaceDN w:val="0"/>
        <w:adjustRightInd w:val="0"/>
        <w:rPr>
          <w:b/>
          <w:sz w:val="24"/>
          <w:szCs w:val="24"/>
        </w:rPr>
      </w:pPr>
    </w:p>
    <w:p w14:paraId="47AA2A56" w14:textId="5FFAA89E" w:rsidR="00371C24" w:rsidRDefault="004028F0" w:rsidP="00972DB7">
      <w:pPr>
        <w:autoSpaceDE w:val="0"/>
        <w:autoSpaceDN w:val="0"/>
        <w:adjustRightInd w:val="0"/>
        <w:rPr>
          <w:b/>
          <w:sz w:val="24"/>
          <w:szCs w:val="24"/>
        </w:rPr>
      </w:pPr>
      <w:r>
        <w:rPr>
          <w:b/>
          <w:sz w:val="24"/>
          <w:szCs w:val="24"/>
        </w:rPr>
        <w:t>Ansökningsperiod</w:t>
      </w:r>
      <w:r w:rsidR="00371C24">
        <w:rPr>
          <w:b/>
          <w:sz w:val="24"/>
          <w:szCs w:val="24"/>
        </w:rPr>
        <w:t xml:space="preserve"> för arrangemang och fasta bokningar</w:t>
      </w:r>
      <w:r w:rsidR="00AD3B5E">
        <w:rPr>
          <w:b/>
          <w:sz w:val="24"/>
          <w:szCs w:val="24"/>
        </w:rPr>
        <w:t xml:space="preserve"> – idrottslokaler/</w:t>
      </w:r>
      <w:r w:rsidR="005D7E42">
        <w:rPr>
          <w:b/>
          <w:sz w:val="24"/>
          <w:szCs w:val="24"/>
        </w:rPr>
        <w:t>ishall/scenkonstlokal/</w:t>
      </w:r>
      <w:r w:rsidR="00AD3B5E">
        <w:rPr>
          <w:b/>
          <w:sz w:val="24"/>
          <w:szCs w:val="24"/>
        </w:rPr>
        <w:t>övriga lokaler</w:t>
      </w:r>
    </w:p>
    <w:p w14:paraId="3C1C1847" w14:textId="1CDC3F56" w:rsidR="00AD3B5E" w:rsidRDefault="00AD3B5E" w:rsidP="00972DB7">
      <w:pPr>
        <w:autoSpaceDE w:val="0"/>
        <w:autoSpaceDN w:val="0"/>
        <w:adjustRightInd w:val="0"/>
        <w:rPr>
          <w:b/>
          <w:sz w:val="24"/>
          <w:szCs w:val="24"/>
        </w:rPr>
      </w:pPr>
    </w:p>
    <w:p w14:paraId="28B46DF8" w14:textId="77777777" w:rsidR="004028F0" w:rsidRDefault="004028F0" w:rsidP="00972DB7">
      <w:pPr>
        <w:autoSpaceDE w:val="0"/>
        <w:autoSpaceDN w:val="0"/>
        <w:adjustRightInd w:val="0"/>
        <w:rPr>
          <w:sz w:val="24"/>
          <w:szCs w:val="24"/>
        </w:rPr>
      </w:pPr>
    </w:p>
    <w:p w14:paraId="487698D0" w14:textId="2E7B85B3" w:rsidR="00AD3B5E" w:rsidRPr="002205A4" w:rsidRDefault="004028F0" w:rsidP="00972DB7">
      <w:pPr>
        <w:autoSpaceDE w:val="0"/>
        <w:autoSpaceDN w:val="0"/>
        <w:adjustRightInd w:val="0"/>
        <w:rPr>
          <w:sz w:val="24"/>
          <w:szCs w:val="24"/>
        </w:rPr>
      </w:pPr>
      <w:r>
        <w:rPr>
          <w:sz w:val="24"/>
          <w:szCs w:val="24"/>
        </w:rPr>
        <w:t>1-</w:t>
      </w:r>
      <w:r w:rsidR="00AD3B5E" w:rsidRPr="002205A4">
        <w:rPr>
          <w:sz w:val="24"/>
          <w:szCs w:val="24"/>
        </w:rPr>
        <w:t>30 april</w:t>
      </w:r>
      <w:r w:rsidR="002205A4" w:rsidRPr="002205A4">
        <w:rPr>
          <w:sz w:val="24"/>
          <w:szCs w:val="24"/>
        </w:rPr>
        <w:tab/>
      </w:r>
      <w:r w:rsidR="002205A4" w:rsidRPr="002205A4">
        <w:rPr>
          <w:sz w:val="24"/>
          <w:szCs w:val="24"/>
        </w:rPr>
        <w:tab/>
      </w:r>
      <w:r>
        <w:rPr>
          <w:sz w:val="24"/>
          <w:szCs w:val="24"/>
        </w:rPr>
        <w:t>ansökningsperiod</w:t>
      </w:r>
      <w:r w:rsidR="007F426F">
        <w:rPr>
          <w:sz w:val="24"/>
          <w:szCs w:val="24"/>
        </w:rPr>
        <w:t xml:space="preserve"> </w:t>
      </w:r>
      <w:r w:rsidR="002205A4" w:rsidRPr="002205A4">
        <w:rPr>
          <w:sz w:val="24"/>
          <w:szCs w:val="24"/>
        </w:rPr>
        <w:t>för kommande höst- och vårtermin</w:t>
      </w:r>
    </w:p>
    <w:p w14:paraId="1AAD8C90" w14:textId="0EF62690" w:rsidR="002205A4" w:rsidRDefault="002205A4" w:rsidP="00972DB7">
      <w:pPr>
        <w:autoSpaceDE w:val="0"/>
        <w:autoSpaceDN w:val="0"/>
        <w:adjustRightInd w:val="0"/>
        <w:rPr>
          <w:b/>
          <w:sz w:val="24"/>
          <w:szCs w:val="24"/>
        </w:rPr>
      </w:pPr>
    </w:p>
    <w:p w14:paraId="45529EDA" w14:textId="427F49CD" w:rsidR="004D45E4" w:rsidRDefault="0089314E" w:rsidP="009D2E19">
      <w:pPr>
        <w:autoSpaceDE w:val="0"/>
        <w:autoSpaceDN w:val="0"/>
        <w:adjustRightInd w:val="0"/>
        <w:rPr>
          <w:sz w:val="24"/>
          <w:szCs w:val="24"/>
        </w:rPr>
      </w:pPr>
      <w:r>
        <w:rPr>
          <w:sz w:val="24"/>
          <w:szCs w:val="24"/>
        </w:rPr>
        <w:t>.</w:t>
      </w:r>
    </w:p>
    <w:p w14:paraId="5A6C773A" w14:textId="182A0ADA" w:rsidR="007F426F" w:rsidRDefault="007F426F" w:rsidP="00972DB7">
      <w:pPr>
        <w:autoSpaceDE w:val="0"/>
        <w:autoSpaceDN w:val="0"/>
        <w:adjustRightInd w:val="0"/>
        <w:rPr>
          <w:sz w:val="24"/>
          <w:szCs w:val="24"/>
        </w:rPr>
      </w:pPr>
    </w:p>
    <w:p w14:paraId="1663969E" w14:textId="77777777" w:rsidR="00C53ACF" w:rsidRDefault="00C53ACF" w:rsidP="00C53ACF">
      <w:pPr>
        <w:autoSpaceDE w:val="0"/>
        <w:autoSpaceDN w:val="0"/>
        <w:adjustRightInd w:val="0"/>
        <w:rPr>
          <w:sz w:val="24"/>
          <w:szCs w:val="24"/>
        </w:rPr>
      </w:pPr>
      <w:r w:rsidRPr="00C53ACF">
        <w:rPr>
          <w:sz w:val="24"/>
          <w:szCs w:val="24"/>
        </w:rPr>
        <w:t xml:space="preserve">Kommunen meddelar föreningen erhållna </w:t>
      </w:r>
      <w:r>
        <w:rPr>
          <w:sz w:val="24"/>
          <w:szCs w:val="24"/>
        </w:rPr>
        <w:t xml:space="preserve">tider </w:t>
      </w:r>
      <w:r w:rsidRPr="002205A4">
        <w:rPr>
          <w:sz w:val="24"/>
          <w:szCs w:val="24"/>
        </w:rPr>
        <w:t xml:space="preserve">senast </w:t>
      </w:r>
      <w:r>
        <w:rPr>
          <w:sz w:val="24"/>
          <w:szCs w:val="24"/>
        </w:rPr>
        <w:t>31 maj.</w:t>
      </w:r>
    </w:p>
    <w:p w14:paraId="67CCD723" w14:textId="386635BA" w:rsidR="00840504" w:rsidRDefault="00840504" w:rsidP="00972DB7">
      <w:pPr>
        <w:autoSpaceDE w:val="0"/>
        <w:autoSpaceDN w:val="0"/>
        <w:adjustRightInd w:val="0"/>
        <w:rPr>
          <w:sz w:val="24"/>
          <w:szCs w:val="24"/>
        </w:rPr>
      </w:pPr>
    </w:p>
    <w:p w14:paraId="4427FC82" w14:textId="4D0EDC32" w:rsidR="00840504" w:rsidRDefault="00840504" w:rsidP="00972DB7">
      <w:pPr>
        <w:autoSpaceDE w:val="0"/>
        <w:autoSpaceDN w:val="0"/>
        <w:adjustRightInd w:val="0"/>
        <w:rPr>
          <w:sz w:val="24"/>
          <w:szCs w:val="24"/>
        </w:rPr>
      </w:pPr>
    </w:p>
    <w:p w14:paraId="1412EE49" w14:textId="77777777" w:rsidR="0021781B" w:rsidRDefault="0021781B" w:rsidP="00972DB7">
      <w:pPr>
        <w:autoSpaceDE w:val="0"/>
        <w:autoSpaceDN w:val="0"/>
        <w:adjustRightInd w:val="0"/>
        <w:rPr>
          <w:b/>
          <w:sz w:val="24"/>
          <w:szCs w:val="24"/>
        </w:rPr>
      </w:pPr>
    </w:p>
    <w:p w14:paraId="4396BCEC" w14:textId="77777777" w:rsidR="0021781B" w:rsidRDefault="0021781B" w:rsidP="00972DB7">
      <w:pPr>
        <w:autoSpaceDE w:val="0"/>
        <w:autoSpaceDN w:val="0"/>
        <w:adjustRightInd w:val="0"/>
        <w:rPr>
          <w:b/>
          <w:sz w:val="24"/>
          <w:szCs w:val="24"/>
        </w:rPr>
      </w:pPr>
    </w:p>
    <w:p w14:paraId="400AE630" w14:textId="77777777" w:rsidR="0021781B" w:rsidRDefault="0021781B" w:rsidP="00972DB7">
      <w:pPr>
        <w:autoSpaceDE w:val="0"/>
        <w:autoSpaceDN w:val="0"/>
        <w:adjustRightInd w:val="0"/>
        <w:rPr>
          <w:b/>
          <w:sz w:val="24"/>
          <w:szCs w:val="24"/>
        </w:rPr>
      </w:pPr>
    </w:p>
    <w:p w14:paraId="4E224341" w14:textId="08DA76C4" w:rsidR="00840504" w:rsidRPr="002205A4" w:rsidRDefault="00840504" w:rsidP="00972DB7">
      <w:pPr>
        <w:autoSpaceDE w:val="0"/>
        <w:autoSpaceDN w:val="0"/>
        <w:adjustRightInd w:val="0"/>
        <w:rPr>
          <w:sz w:val="24"/>
          <w:szCs w:val="24"/>
        </w:rPr>
      </w:pPr>
      <w:r>
        <w:rPr>
          <w:b/>
          <w:sz w:val="24"/>
          <w:szCs w:val="24"/>
        </w:rPr>
        <w:t xml:space="preserve">Ansökningsperiod för pentryn och </w:t>
      </w:r>
      <w:proofErr w:type="spellStart"/>
      <w:r>
        <w:rPr>
          <w:b/>
          <w:sz w:val="24"/>
          <w:szCs w:val="24"/>
        </w:rPr>
        <w:t>fysrym</w:t>
      </w:r>
      <w:proofErr w:type="spellEnd"/>
    </w:p>
    <w:p w14:paraId="154DECE4" w14:textId="77777777" w:rsidR="002205A4" w:rsidRDefault="002205A4" w:rsidP="00972DB7">
      <w:pPr>
        <w:autoSpaceDE w:val="0"/>
        <w:autoSpaceDN w:val="0"/>
        <w:adjustRightInd w:val="0"/>
        <w:rPr>
          <w:b/>
          <w:sz w:val="24"/>
          <w:szCs w:val="24"/>
        </w:rPr>
      </w:pPr>
    </w:p>
    <w:p w14:paraId="7F07D1F5" w14:textId="69F36717" w:rsidR="002205A4" w:rsidRDefault="002205A4" w:rsidP="00972DB7">
      <w:pPr>
        <w:autoSpaceDE w:val="0"/>
        <w:autoSpaceDN w:val="0"/>
        <w:adjustRightInd w:val="0"/>
        <w:rPr>
          <w:sz w:val="24"/>
          <w:szCs w:val="24"/>
        </w:rPr>
      </w:pPr>
      <w:r w:rsidRPr="002205A4">
        <w:rPr>
          <w:sz w:val="24"/>
          <w:szCs w:val="24"/>
        </w:rPr>
        <w:t>De föreningar som bokar matcher, föreställningar och evenemang har rätt</w:t>
      </w:r>
      <w:r w:rsidR="005D7E42">
        <w:rPr>
          <w:sz w:val="24"/>
          <w:szCs w:val="24"/>
        </w:rPr>
        <w:t xml:space="preserve"> att</w:t>
      </w:r>
      <w:r w:rsidRPr="002205A4">
        <w:rPr>
          <w:sz w:val="24"/>
          <w:szCs w:val="24"/>
        </w:rPr>
        <w:t xml:space="preserve"> </w:t>
      </w:r>
      <w:r w:rsidR="00D7444C">
        <w:rPr>
          <w:sz w:val="24"/>
          <w:szCs w:val="24"/>
        </w:rPr>
        <w:t xml:space="preserve">för samma tider </w:t>
      </w:r>
      <w:r>
        <w:rPr>
          <w:sz w:val="24"/>
          <w:szCs w:val="24"/>
        </w:rPr>
        <w:t>boka pentry</w:t>
      </w:r>
      <w:r w:rsidR="00840504">
        <w:rPr>
          <w:sz w:val="24"/>
          <w:szCs w:val="24"/>
        </w:rPr>
        <w:t xml:space="preserve"> i Knivsta centrum för idrott och kultur</w:t>
      </w:r>
      <w:r w:rsidR="00C53ACF">
        <w:rPr>
          <w:sz w:val="24"/>
          <w:szCs w:val="24"/>
        </w:rPr>
        <w:t xml:space="preserve"> (CIK)</w:t>
      </w:r>
      <w:r w:rsidR="004028F0">
        <w:rPr>
          <w:sz w:val="24"/>
          <w:szCs w:val="24"/>
        </w:rPr>
        <w:t>.</w:t>
      </w:r>
    </w:p>
    <w:p w14:paraId="6D5FA910" w14:textId="09E5C267" w:rsidR="006224C3" w:rsidRDefault="006224C3" w:rsidP="00972DB7">
      <w:pPr>
        <w:autoSpaceDE w:val="0"/>
        <w:autoSpaceDN w:val="0"/>
        <w:adjustRightInd w:val="0"/>
        <w:rPr>
          <w:sz w:val="24"/>
          <w:szCs w:val="24"/>
        </w:rPr>
      </w:pPr>
    </w:p>
    <w:p w14:paraId="4E5F98FF" w14:textId="1062FA34" w:rsidR="006224C3" w:rsidRDefault="006224C3" w:rsidP="00972DB7">
      <w:pPr>
        <w:autoSpaceDE w:val="0"/>
        <w:autoSpaceDN w:val="0"/>
        <w:adjustRightInd w:val="0"/>
        <w:rPr>
          <w:sz w:val="24"/>
          <w:szCs w:val="24"/>
        </w:rPr>
      </w:pPr>
      <w:r>
        <w:rPr>
          <w:sz w:val="24"/>
          <w:szCs w:val="24"/>
        </w:rPr>
        <w:t>15-31 aug</w:t>
      </w:r>
      <w:r>
        <w:rPr>
          <w:sz w:val="24"/>
          <w:szCs w:val="24"/>
        </w:rPr>
        <w:tab/>
      </w:r>
      <w:r>
        <w:rPr>
          <w:sz w:val="24"/>
          <w:szCs w:val="24"/>
        </w:rPr>
        <w:tab/>
        <w:t>ansökningsperiod för höstterminen</w:t>
      </w:r>
    </w:p>
    <w:p w14:paraId="3323E081" w14:textId="7BEAFA31" w:rsidR="006224C3" w:rsidRDefault="006224C3" w:rsidP="00972DB7">
      <w:pPr>
        <w:autoSpaceDE w:val="0"/>
        <w:autoSpaceDN w:val="0"/>
        <w:adjustRightInd w:val="0"/>
        <w:rPr>
          <w:sz w:val="24"/>
          <w:szCs w:val="24"/>
        </w:rPr>
      </w:pPr>
      <w:r>
        <w:rPr>
          <w:sz w:val="24"/>
          <w:szCs w:val="24"/>
        </w:rPr>
        <w:t>15-30 nov</w:t>
      </w:r>
      <w:r>
        <w:rPr>
          <w:sz w:val="24"/>
          <w:szCs w:val="24"/>
        </w:rPr>
        <w:tab/>
      </w:r>
      <w:r>
        <w:rPr>
          <w:sz w:val="24"/>
          <w:szCs w:val="24"/>
        </w:rPr>
        <w:tab/>
        <w:t>ansökningsperiod för vårterminen</w:t>
      </w:r>
      <w:r w:rsidR="00424973">
        <w:rPr>
          <w:sz w:val="24"/>
          <w:szCs w:val="24"/>
        </w:rPr>
        <w:t xml:space="preserve"> </w:t>
      </w:r>
    </w:p>
    <w:p w14:paraId="48D58A87" w14:textId="60C9AFF4" w:rsidR="00424973" w:rsidRDefault="00424973" w:rsidP="00972DB7">
      <w:pPr>
        <w:autoSpaceDE w:val="0"/>
        <w:autoSpaceDN w:val="0"/>
        <w:adjustRightInd w:val="0"/>
        <w:rPr>
          <w:sz w:val="24"/>
          <w:szCs w:val="24"/>
        </w:rPr>
      </w:pPr>
    </w:p>
    <w:p w14:paraId="2D222DD8" w14:textId="02D2EA4C" w:rsidR="00840504" w:rsidRPr="00C53ACF" w:rsidRDefault="00C53ACF" w:rsidP="00972DB7">
      <w:pPr>
        <w:autoSpaceDE w:val="0"/>
        <w:autoSpaceDN w:val="0"/>
        <w:adjustRightInd w:val="0"/>
        <w:rPr>
          <w:sz w:val="24"/>
          <w:szCs w:val="24"/>
        </w:rPr>
      </w:pPr>
      <w:r w:rsidRPr="00C53ACF">
        <w:rPr>
          <w:sz w:val="24"/>
          <w:szCs w:val="24"/>
        </w:rPr>
        <w:t xml:space="preserve">Kommunen meddelar föreningen erhållna tider senast 10 </w:t>
      </w:r>
      <w:proofErr w:type="spellStart"/>
      <w:r w:rsidRPr="00C53ACF">
        <w:rPr>
          <w:sz w:val="24"/>
          <w:szCs w:val="24"/>
        </w:rPr>
        <w:t>sept</w:t>
      </w:r>
      <w:proofErr w:type="spellEnd"/>
      <w:r w:rsidRPr="00C53ACF">
        <w:rPr>
          <w:sz w:val="24"/>
          <w:szCs w:val="24"/>
        </w:rPr>
        <w:t xml:space="preserve"> respektive 10 dec. </w:t>
      </w:r>
      <w:r w:rsidRPr="00C53ACF">
        <w:rPr>
          <w:sz w:val="24"/>
          <w:szCs w:val="24"/>
        </w:rPr>
        <w:br/>
        <w:t>Föreningen kan ändra sin pentrybokning under terminen om det sker ändringar i bokningen av sporthallen.</w:t>
      </w:r>
    </w:p>
    <w:p w14:paraId="7545D3A4" w14:textId="77777777" w:rsidR="00C53ACF" w:rsidRPr="00C53ACF" w:rsidRDefault="00C53ACF" w:rsidP="00840504">
      <w:pPr>
        <w:autoSpaceDE w:val="0"/>
        <w:autoSpaceDN w:val="0"/>
        <w:adjustRightInd w:val="0"/>
        <w:rPr>
          <w:sz w:val="24"/>
          <w:szCs w:val="24"/>
        </w:rPr>
      </w:pPr>
    </w:p>
    <w:p w14:paraId="627D91B1" w14:textId="04922298" w:rsidR="00840504" w:rsidRPr="002205A4" w:rsidRDefault="00840504" w:rsidP="00840504">
      <w:pPr>
        <w:autoSpaceDE w:val="0"/>
        <w:autoSpaceDN w:val="0"/>
        <w:adjustRightInd w:val="0"/>
        <w:rPr>
          <w:sz w:val="24"/>
          <w:szCs w:val="24"/>
        </w:rPr>
      </w:pPr>
      <w:r>
        <w:rPr>
          <w:sz w:val="24"/>
          <w:szCs w:val="24"/>
        </w:rPr>
        <w:t>Pentryt i Alsike sporthall kan fritt användas av den förening som samtidigt spelar match i sporthallen.</w:t>
      </w:r>
    </w:p>
    <w:p w14:paraId="2A0CE0EA" w14:textId="064B226C" w:rsidR="00424973" w:rsidRDefault="00424973" w:rsidP="00972DB7">
      <w:pPr>
        <w:autoSpaceDE w:val="0"/>
        <w:autoSpaceDN w:val="0"/>
        <w:adjustRightInd w:val="0"/>
        <w:rPr>
          <w:sz w:val="24"/>
          <w:szCs w:val="24"/>
        </w:rPr>
      </w:pPr>
    </w:p>
    <w:p w14:paraId="33B994B3" w14:textId="4604785C" w:rsidR="002205A4" w:rsidRDefault="002205A4" w:rsidP="00972DB7">
      <w:pPr>
        <w:autoSpaceDE w:val="0"/>
        <w:autoSpaceDN w:val="0"/>
        <w:adjustRightInd w:val="0"/>
        <w:rPr>
          <w:sz w:val="24"/>
          <w:szCs w:val="24"/>
        </w:rPr>
      </w:pPr>
      <w:r w:rsidRPr="002205A4">
        <w:rPr>
          <w:sz w:val="24"/>
          <w:szCs w:val="24"/>
        </w:rPr>
        <w:t xml:space="preserve">De föreningar som tilldelas fasta säsongsbokningar har rätt att boka </w:t>
      </w:r>
      <w:proofErr w:type="spellStart"/>
      <w:r w:rsidRPr="002205A4">
        <w:rPr>
          <w:sz w:val="24"/>
          <w:szCs w:val="24"/>
        </w:rPr>
        <w:t>fysrummet</w:t>
      </w:r>
      <w:proofErr w:type="spellEnd"/>
      <w:r w:rsidRPr="002205A4">
        <w:rPr>
          <w:sz w:val="24"/>
          <w:szCs w:val="24"/>
        </w:rPr>
        <w:t xml:space="preserve"> i Knivsta Centrum för idrott och kultur </w:t>
      </w:r>
      <w:r w:rsidR="00C53ACF">
        <w:rPr>
          <w:sz w:val="24"/>
          <w:szCs w:val="24"/>
        </w:rPr>
        <w:t xml:space="preserve">(CIK) </w:t>
      </w:r>
      <w:r w:rsidRPr="002205A4">
        <w:rPr>
          <w:sz w:val="24"/>
          <w:szCs w:val="24"/>
        </w:rPr>
        <w:t>enligt särskilda framtagna rutiner.</w:t>
      </w:r>
    </w:p>
    <w:p w14:paraId="59E6030A" w14:textId="680F8BE5" w:rsidR="005D7E42" w:rsidRDefault="005D7E42" w:rsidP="00972DB7">
      <w:pPr>
        <w:autoSpaceDE w:val="0"/>
        <w:autoSpaceDN w:val="0"/>
        <w:adjustRightInd w:val="0"/>
        <w:rPr>
          <w:sz w:val="24"/>
          <w:szCs w:val="24"/>
        </w:rPr>
      </w:pPr>
    </w:p>
    <w:p w14:paraId="35F3BADE" w14:textId="076EEB17" w:rsidR="002205A4" w:rsidRDefault="002205A4" w:rsidP="002205A4">
      <w:pPr>
        <w:autoSpaceDE w:val="0"/>
        <w:autoSpaceDN w:val="0"/>
        <w:adjustRightInd w:val="0"/>
        <w:rPr>
          <w:b/>
          <w:sz w:val="24"/>
          <w:szCs w:val="24"/>
        </w:rPr>
      </w:pPr>
      <w:r>
        <w:rPr>
          <w:b/>
          <w:sz w:val="24"/>
          <w:szCs w:val="24"/>
        </w:rPr>
        <w:t>Ansökningsdatum för arrangemang och fasta bokningar – kons</w:t>
      </w:r>
      <w:r w:rsidR="007F426F">
        <w:rPr>
          <w:b/>
          <w:sz w:val="24"/>
          <w:szCs w:val="24"/>
        </w:rPr>
        <w:t>t</w:t>
      </w:r>
      <w:r>
        <w:rPr>
          <w:b/>
          <w:sz w:val="24"/>
          <w:szCs w:val="24"/>
        </w:rPr>
        <w:t>gräs</w:t>
      </w:r>
    </w:p>
    <w:p w14:paraId="20A57AA9" w14:textId="075F71E6" w:rsidR="007F426F" w:rsidRDefault="007F426F" w:rsidP="002205A4">
      <w:pPr>
        <w:autoSpaceDE w:val="0"/>
        <w:autoSpaceDN w:val="0"/>
        <w:adjustRightInd w:val="0"/>
        <w:rPr>
          <w:b/>
          <w:sz w:val="24"/>
          <w:szCs w:val="24"/>
        </w:rPr>
      </w:pPr>
    </w:p>
    <w:p w14:paraId="73A1497C" w14:textId="76983383" w:rsidR="007F426F" w:rsidRPr="00626A61" w:rsidRDefault="00626A61" w:rsidP="002205A4">
      <w:pPr>
        <w:autoSpaceDE w:val="0"/>
        <w:autoSpaceDN w:val="0"/>
        <w:adjustRightInd w:val="0"/>
        <w:rPr>
          <w:sz w:val="24"/>
          <w:szCs w:val="24"/>
        </w:rPr>
      </w:pPr>
      <w:r w:rsidRPr="00626A61">
        <w:rPr>
          <w:sz w:val="24"/>
          <w:szCs w:val="24"/>
        </w:rPr>
        <w:t>30 nov</w:t>
      </w:r>
      <w:r w:rsidRPr="00626A61">
        <w:rPr>
          <w:sz w:val="24"/>
          <w:szCs w:val="24"/>
        </w:rPr>
        <w:tab/>
      </w:r>
      <w:r w:rsidRPr="00626A61">
        <w:rPr>
          <w:sz w:val="24"/>
          <w:szCs w:val="24"/>
        </w:rPr>
        <w:tab/>
        <w:t>Säsong 1 (v 1-8)</w:t>
      </w:r>
    </w:p>
    <w:p w14:paraId="47FD3036" w14:textId="7840AB2B" w:rsidR="00626A61" w:rsidRPr="00626A61" w:rsidRDefault="00626A61" w:rsidP="002205A4">
      <w:pPr>
        <w:autoSpaceDE w:val="0"/>
        <w:autoSpaceDN w:val="0"/>
        <w:adjustRightInd w:val="0"/>
        <w:rPr>
          <w:sz w:val="24"/>
          <w:szCs w:val="24"/>
        </w:rPr>
      </w:pPr>
      <w:r w:rsidRPr="00626A61">
        <w:rPr>
          <w:sz w:val="24"/>
          <w:szCs w:val="24"/>
        </w:rPr>
        <w:t>31 jan</w:t>
      </w:r>
      <w:r w:rsidRPr="00626A61">
        <w:rPr>
          <w:sz w:val="24"/>
          <w:szCs w:val="24"/>
        </w:rPr>
        <w:tab/>
      </w:r>
      <w:r w:rsidRPr="00626A61">
        <w:rPr>
          <w:sz w:val="24"/>
          <w:szCs w:val="24"/>
        </w:rPr>
        <w:tab/>
        <w:t>Säsong 2 (v 9-19)</w:t>
      </w:r>
    </w:p>
    <w:p w14:paraId="63F3941E" w14:textId="40E3F79F" w:rsidR="00626A61" w:rsidRPr="00626A61" w:rsidRDefault="00626A61" w:rsidP="002205A4">
      <w:pPr>
        <w:autoSpaceDE w:val="0"/>
        <w:autoSpaceDN w:val="0"/>
        <w:adjustRightInd w:val="0"/>
        <w:rPr>
          <w:sz w:val="24"/>
          <w:szCs w:val="24"/>
        </w:rPr>
      </w:pPr>
      <w:r w:rsidRPr="00626A61">
        <w:rPr>
          <w:sz w:val="24"/>
          <w:szCs w:val="24"/>
        </w:rPr>
        <w:t>15 mar</w:t>
      </w:r>
      <w:r w:rsidRPr="00626A61">
        <w:rPr>
          <w:sz w:val="24"/>
          <w:szCs w:val="24"/>
        </w:rPr>
        <w:tab/>
      </w:r>
      <w:r w:rsidRPr="00626A61">
        <w:rPr>
          <w:sz w:val="24"/>
          <w:szCs w:val="24"/>
        </w:rPr>
        <w:tab/>
        <w:t>Säsong 3 (v 20-39), samt matcher för helgerna v 17-19.</w:t>
      </w:r>
    </w:p>
    <w:p w14:paraId="41804FA5" w14:textId="29A06BD5" w:rsidR="00626A61" w:rsidRPr="00626A61" w:rsidRDefault="00626A61" w:rsidP="002205A4">
      <w:pPr>
        <w:autoSpaceDE w:val="0"/>
        <w:autoSpaceDN w:val="0"/>
        <w:adjustRightInd w:val="0"/>
        <w:rPr>
          <w:sz w:val="24"/>
          <w:szCs w:val="24"/>
        </w:rPr>
      </w:pPr>
      <w:r w:rsidRPr="00626A61">
        <w:rPr>
          <w:sz w:val="24"/>
          <w:szCs w:val="24"/>
        </w:rPr>
        <w:t>15 sep</w:t>
      </w:r>
      <w:r w:rsidRPr="00626A61">
        <w:rPr>
          <w:sz w:val="24"/>
          <w:szCs w:val="24"/>
        </w:rPr>
        <w:tab/>
      </w:r>
      <w:r w:rsidRPr="00626A61">
        <w:rPr>
          <w:sz w:val="24"/>
          <w:szCs w:val="24"/>
        </w:rPr>
        <w:tab/>
        <w:t>Säsong 4 (v 40-52)</w:t>
      </w:r>
    </w:p>
    <w:p w14:paraId="0A559C6E" w14:textId="115ED778" w:rsidR="00626A61" w:rsidRPr="00626A61" w:rsidRDefault="00626A61" w:rsidP="002205A4">
      <w:pPr>
        <w:autoSpaceDE w:val="0"/>
        <w:autoSpaceDN w:val="0"/>
        <w:adjustRightInd w:val="0"/>
        <w:rPr>
          <w:sz w:val="24"/>
          <w:szCs w:val="24"/>
        </w:rPr>
      </w:pPr>
    </w:p>
    <w:p w14:paraId="7E7CD036" w14:textId="24E39F23" w:rsidR="00626A61" w:rsidRDefault="00626A61" w:rsidP="002205A4">
      <w:pPr>
        <w:autoSpaceDE w:val="0"/>
        <w:autoSpaceDN w:val="0"/>
        <w:adjustRightInd w:val="0"/>
        <w:rPr>
          <w:sz w:val="24"/>
          <w:szCs w:val="24"/>
        </w:rPr>
      </w:pPr>
      <w:r w:rsidRPr="00626A61">
        <w:rPr>
          <w:sz w:val="24"/>
          <w:szCs w:val="24"/>
        </w:rPr>
        <w:t>Bokningsenheten blockar tider för matcher helgerna under vecka 17-19.</w:t>
      </w:r>
    </w:p>
    <w:p w14:paraId="4B5CC8BF" w14:textId="418E28B8" w:rsidR="005D7E42" w:rsidRDefault="005D7E42" w:rsidP="002205A4">
      <w:pPr>
        <w:autoSpaceDE w:val="0"/>
        <w:autoSpaceDN w:val="0"/>
        <w:adjustRightInd w:val="0"/>
        <w:rPr>
          <w:sz w:val="24"/>
          <w:szCs w:val="24"/>
        </w:rPr>
      </w:pPr>
    </w:p>
    <w:p w14:paraId="66FF4F57" w14:textId="145FA7CD" w:rsidR="00D4120D" w:rsidRPr="000F6E1C" w:rsidRDefault="00D4120D" w:rsidP="00D4120D">
      <w:pPr>
        <w:autoSpaceDE w:val="0"/>
        <w:autoSpaceDN w:val="0"/>
        <w:adjustRightInd w:val="0"/>
        <w:rPr>
          <w:rFonts w:ascii="Calibri" w:hAnsi="Calibri" w:cs="Calibri"/>
          <w:b/>
          <w:bCs/>
          <w:color w:val="000000"/>
          <w:sz w:val="24"/>
          <w:szCs w:val="24"/>
        </w:rPr>
      </w:pPr>
      <w:r>
        <w:rPr>
          <w:rFonts w:ascii="Calibri" w:hAnsi="Calibri" w:cs="Calibri"/>
          <w:b/>
          <w:bCs/>
          <w:color w:val="000000"/>
          <w:sz w:val="24"/>
          <w:szCs w:val="24"/>
        </w:rPr>
        <w:t>3.4</w:t>
      </w:r>
      <w:r w:rsidRPr="000F6E1C">
        <w:rPr>
          <w:rFonts w:ascii="Calibri" w:hAnsi="Calibri" w:cs="Calibri"/>
          <w:b/>
          <w:bCs/>
          <w:color w:val="000000"/>
          <w:sz w:val="24"/>
          <w:szCs w:val="24"/>
        </w:rPr>
        <w:t xml:space="preserve"> </w:t>
      </w:r>
      <w:r>
        <w:rPr>
          <w:rFonts w:ascii="Calibri" w:hAnsi="Calibri" w:cs="Calibri"/>
          <w:b/>
          <w:bCs/>
          <w:color w:val="000000"/>
          <w:sz w:val="24"/>
          <w:szCs w:val="24"/>
        </w:rPr>
        <w:t>Avbokningar</w:t>
      </w:r>
    </w:p>
    <w:p w14:paraId="7A54B961" w14:textId="77777777" w:rsidR="00D4120D" w:rsidRDefault="00D4120D" w:rsidP="00371C24">
      <w:pPr>
        <w:autoSpaceDE w:val="0"/>
        <w:autoSpaceDN w:val="0"/>
        <w:adjustRightInd w:val="0"/>
        <w:rPr>
          <w:b/>
          <w:sz w:val="24"/>
          <w:szCs w:val="24"/>
        </w:rPr>
      </w:pPr>
    </w:p>
    <w:p w14:paraId="442CE8B2" w14:textId="611187C4" w:rsidR="003C6F76" w:rsidRDefault="00D4120D" w:rsidP="00371C24">
      <w:pPr>
        <w:autoSpaceDE w:val="0"/>
        <w:autoSpaceDN w:val="0"/>
        <w:adjustRightInd w:val="0"/>
        <w:rPr>
          <w:b/>
          <w:sz w:val="24"/>
          <w:szCs w:val="24"/>
        </w:rPr>
      </w:pPr>
      <w:r>
        <w:rPr>
          <w:b/>
          <w:sz w:val="24"/>
          <w:szCs w:val="24"/>
        </w:rPr>
        <w:t>Allmänt</w:t>
      </w:r>
    </w:p>
    <w:p w14:paraId="674F821D" w14:textId="7B146A51" w:rsidR="003C6F76" w:rsidRDefault="003C6F76" w:rsidP="003C6F76">
      <w:pPr>
        <w:autoSpaceDE w:val="0"/>
        <w:autoSpaceDN w:val="0"/>
        <w:adjustRightInd w:val="0"/>
        <w:rPr>
          <w:sz w:val="24"/>
          <w:szCs w:val="24"/>
        </w:rPr>
      </w:pPr>
      <w:r w:rsidRPr="008F4F92">
        <w:rPr>
          <w:sz w:val="22"/>
          <w:szCs w:val="22"/>
        </w:rPr>
        <w:t xml:space="preserve">Ändringar och avbokningar måste göras skriftligen eller </w:t>
      </w:r>
      <w:r>
        <w:rPr>
          <w:sz w:val="22"/>
          <w:szCs w:val="22"/>
        </w:rPr>
        <w:t>via e-post</w:t>
      </w:r>
      <w:r w:rsidRPr="008F4F92">
        <w:rPr>
          <w:sz w:val="22"/>
          <w:szCs w:val="22"/>
        </w:rPr>
        <w:t xml:space="preserve">. </w:t>
      </w:r>
      <w:r w:rsidRPr="00FE7AF6">
        <w:rPr>
          <w:sz w:val="24"/>
          <w:szCs w:val="24"/>
        </w:rPr>
        <w:t xml:space="preserve">Bokningstillfället får under inga omständigheter överlåtas eller säljas utan ska ovillkorligen återgå till kommunen i form av avbokning. </w:t>
      </w:r>
      <w:r w:rsidRPr="00840504">
        <w:rPr>
          <w:sz w:val="24"/>
          <w:szCs w:val="24"/>
        </w:rPr>
        <w:t xml:space="preserve">Hyresgästen faktureras med 1 </w:t>
      </w:r>
      <w:r>
        <w:rPr>
          <w:sz w:val="24"/>
          <w:szCs w:val="24"/>
        </w:rPr>
        <w:t xml:space="preserve">000 kr för ej </w:t>
      </w:r>
      <w:r w:rsidRPr="00840504">
        <w:rPr>
          <w:sz w:val="24"/>
          <w:szCs w:val="24"/>
        </w:rPr>
        <w:t xml:space="preserve">avbokad tid. </w:t>
      </w:r>
    </w:p>
    <w:p w14:paraId="593F924C" w14:textId="78E1D552" w:rsidR="00445491" w:rsidRDefault="00445491" w:rsidP="003C6F76">
      <w:pPr>
        <w:autoSpaceDE w:val="0"/>
        <w:autoSpaceDN w:val="0"/>
        <w:adjustRightInd w:val="0"/>
        <w:rPr>
          <w:sz w:val="24"/>
          <w:szCs w:val="24"/>
        </w:rPr>
      </w:pPr>
    </w:p>
    <w:p w14:paraId="0AC19138" w14:textId="3EECD082" w:rsidR="00445491" w:rsidRDefault="00445491" w:rsidP="003C6F76">
      <w:pPr>
        <w:autoSpaceDE w:val="0"/>
        <w:autoSpaceDN w:val="0"/>
        <w:adjustRightInd w:val="0"/>
        <w:rPr>
          <w:sz w:val="24"/>
          <w:szCs w:val="24"/>
        </w:rPr>
      </w:pPr>
      <w:r w:rsidRPr="00584257">
        <w:rPr>
          <w:sz w:val="24"/>
          <w:szCs w:val="24"/>
        </w:rPr>
        <w:t>Kommunen äger rätt att avboka hyrestid för arrangemang, städning, ombyggnad eller dylikt. Sådan medför inte skadeståndsskyldighet för kommunen om inte annat har överenskommits.</w:t>
      </w:r>
    </w:p>
    <w:p w14:paraId="7B409D5C" w14:textId="77777777" w:rsidR="00445491" w:rsidRDefault="00445491" w:rsidP="003C6F76">
      <w:pPr>
        <w:autoSpaceDE w:val="0"/>
        <w:autoSpaceDN w:val="0"/>
        <w:adjustRightInd w:val="0"/>
        <w:rPr>
          <w:sz w:val="24"/>
          <w:szCs w:val="24"/>
        </w:rPr>
      </w:pPr>
    </w:p>
    <w:p w14:paraId="20A8C67D" w14:textId="6E5F5BAA" w:rsidR="00371C24" w:rsidRDefault="00371C24" w:rsidP="00371C24">
      <w:pPr>
        <w:autoSpaceDE w:val="0"/>
        <w:autoSpaceDN w:val="0"/>
        <w:adjustRightInd w:val="0"/>
        <w:rPr>
          <w:b/>
          <w:sz w:val="24"/>
          <w:szCs w:val="24"/>
        </w:rPr>
      </w:pPr>
      <w:r w:rsidRPr="00371C24">
        <w:rPr>
          <w:b/>
          <w:sz w:val="24"/>
          <w:szCs w:val="24"/>
        </w:rPr>
        <w:t>Avbokningar</w:t>
      </w:r>
      <w:r w:rsidR="00E2341A">
        <w:rPr>
          <w:b/>
          <w:sz w:val="24"/>
          <w:szCs w:val="24"/>
        </w:rPr>
        <w:t xml:space="preserve"> idrottslokaler, konstgräs, ishall och övriga anläggningar</w:t>
      </w:r>
    </w:p>
    <w:p w14:paraId="3C72FAC0" w14:textId="28AB65C8" w:rsidR="00E2341A" w:rsidRDefault="00C53ACF" w:rsidP="00371C24">
      <w:pPr>
        <w:autoSpaceDE w:val="0"/>
        <w:autoSpaceDN w:val="0"/>
        <w:adjustRightInd w:val="0"/>
        <w:rPr>
          <w:sz w:val="24"/>
          <w:szCs w:val="24"/>
        </w:rPr>
      </w:pPr>
      <w:r>
        <w:rPr>
          <w:sz w:val="24"/>
          <w:szCs w:val="24"/>
        </w:rPr>
        <w:t>Hyresgästens avbokning</w:t>
      </w:r>
      <w:r w:rsidR="00E2341A" w:rsidRPr="00E2341A">
        <w:rPr>
          <w:sz w:val="24"/>
          <w:szCs w:val="24"/>
        </w:rPr>
        <w:t xml:space="preserve"> ska </w:t>
      </w:r>
      <w:r>
        <w:rPr>
          <w:sz w:val="24"/>
          <w:szCs w:val="24"/>
        </w:rPr>
        <w:t>alltid meddelas</w:t>
      </w:r>
      <w:r w:rsidR="00E2341A" w:rsidRPr="000F424B">
        <w:rPr>
          <w:sz w:val="24"/>
          <w:szCs w:val="24"/>
        </w:rPr>
        <w:t xml:space="preserve"> </w:t>
      </w:r>
      <w:r w:rsidR="00E2341A">
        <w:rPr>
          <w:sz w:val="24"/>
          <w:szCs w:val="24"/>
        </w:rPr>
        <w:t>bokningsenhet</w:t>
      </w:r>
      <w:r w:rsidR="00E2341A" w:rsidRPr="000F424B">
        <w:rPr>
          <w:sz w:val="24"/>
          <w:szCs w:val="24"/>
        </w:rPr>
        <w:t xml:space="preserve"> snarast dock senast </w:t>
      </w:r>
      <w:r w:rsidR="00E2341A">
        <w:rPr>
          <w:sz w:val="24"/>
          <w:szCs w:val="24"/>
        </w:rPr>
        <w:t>3</w:t>
      </w:r>
      <w:r w:rsidR="00E2341A" w:rsidRPr="000F424B">
        <w:rPr>
          <w:sz w:val="24"/>
          <w:szCs w:val="24"/>
        </w:rPr>
        <w:t xml:space="preserve"> dagar före uthyrningstillfället</w:t>
      </w:r>
      <w:r w:rsidR="00E2341A" w:rsidRPr="00840504">
        <w:rPr>
          <w:sz w:val="24"/>
          <w:szCs w:val="24"/>
        </w:rPr>
        <w:t xml:space="preserve">. </w:t>
      </w:r>
    </w:p>
    <w:p w14:paraId="526C6320" w14:textId="77777777" w:rsidR="003C6F76" w:rsidRDefault="003C6F76" w:rsidP="00371C24">
      <w:pPr>
        <w:autoSpaceDE w:val="0"/>
        <w:autoSpaceDN w:val="0"/>
        <w:adjustRightInd w:val="0"/>
        <w:rPr>
          <w:b/>
          <w:sz w:val="24"/>
          <w:szCs w:val="24"/>
        </w:rPr>
      </w:pPr>
    </w:p>
    <w:p w14:paraId="79E52DE1" w14:textId="770DFAE7" w:rsidR="00584257" w:rsidRPr="00584257" w:rsidRDefault="00584257" w:rsidP="00584257">
      <w:pPr>
        <w:autoSpaceDE w:val="0"/>
        <w:autoSpaceDN w:val="0"/>
        <w:adjustRightInd w:val="0"/>
        <w:rPr>
          <w:sz w:val="24"/>
          <w:szCs w:val="24"/>
        </w:rPr>
      </w:pPr>
      <w:r w:rsidRPr="00584257">
        <w:rPr>
          <w:sz w:val="24"/>
          <w:szCs w:val="24"/>
        </w:rPr>
        <w:t xml:space="preserve">Om </w:t>
      </w:r>
      <w:r w:rsidR="00445491">
        <w:rPr>
          <w:sz w:val="24"/>
          <w:szCs w:val="24"/>
        </w:rPr>
        <w:t>kommunen avbokar</w:t>
      </w:r>
      <w:r w:rsidRPr="00584257">
        <w:rPr>
          <w:sz w:val="24"/>
          <w:szCs w:val="24"/>
        </w:rPr>
        <w:t xml:space="preserve"> mindre än 90 da</w:t>
      </w:r>
      <w:r w:rsidR="00445491">
        <w:rPr>
          <w:sz w:val="24"/>
          <w:szCs w:val="24"/>
        </w:rPr>
        <w:t>gar före den planerade åtgärden samt</w:t>
      </w:r>
      <w:r w:rsidRPr="00584257">
        <w:rPr>
          <w:sz w:val="24"/>
          <w:szCs w:val="24"/>
        </w:rPr>
        <w:t xml:space="preserve"> påverkar f</w:t>
      </w:r>
      <w:r w:rsidR="00445491">
        <w:rPr>
          <w:sz w:val="24"/>
          <w:szCs w:val="24"/>
        </w:rPr>
        <w:t xml:space="preserve">örbundsstyrd tävlingsverksamhet, </w:t>
      </w:r>
      <w:r w:rsidRPr="00584257">
        <w:rPr>
          <w:sz w:val="24"/>
          <w:szCs w:val="24"/>
        </w:rPr>
        <w:t xml:space="preserve">ska kommunen föreslå och </w:t>
      </w:r>
      <w:r w:rsidR="00445491">
        <w:rPr>
          <w:sz w:val="24"/>
          <w:szCs w:val="24"/>
        </w:rPr>
        <w:t>möjliggöra</w:t>
      </w:r>
      <w:r w:rsidRPr="00584257">
        <w:rPr>
          <w:sz w:val="24"/>
          <w:szCs w:val="24"/>
        </w:rPr>
        <w:t xml:space="preserve"> alternativa lösningar.</w:t>
      </w:r>
    </w:p>
    <w:p w14:paraId="7E737830" w14:textId="2ED6B64F" w:rsidR="00584257" w:rsidRDefault="00584257" w:rsidP="00371C24">
      <w:pPr>
        <w:autoSpaceDE w:val="0"/>
        <w:autoSpaceDN w:val="0"/>
        <w:adjustRightInd w:val="0"/>
        <w:rPr>
          <w:sz w:val="24"/>
          <w:szCs w:val="24"/>
        </w:rPr>
      </w:pPr>
    </w:p>
    <w:p w14:paraId="071BB774" w14:textId="77777777" w:rsidR="00D4120D" w:rsidRDefault="00D4120D" w:rsidP="008F4F92">
      <w:pPr>
        <w:autoSpaceDE w:val="0"/>
        <w:autoSpaceDN w:val="0"/>
        <w:adjustRightInd w:val="0"/>
        <w:rPr>
          <w:b/>
          <w:sz w:val="24"/>
          <w:szCs w:val="24"/>
        </w:rPr>
      </w:pPr>
    </w:p>
    <w:p w14:paraId="7FF1105C" w14:textId="77777777" w:rsidR="00D4120D" w:rsidRDefault="00D4120D" w:rsidP="008F4F92">
      <w:pPr>
        <w:autoSpaceDE w:val="0"/>
        <w:autoSpaceDN w:val="0"/>
        <w:adjustRightInd w:val="0"/>
        <w:rPr>
          <w:b/>
          <w:sz w:val="24"/>
          <w:szCs w:val="24"/>
        </w:rPr>
      </w:pPr>
    </w:p>
    <w:p w14:paraId="4B275CBC" w14:textId="77777777" w:rsidR="00D4120D" w:rsidRDefault="00D4120D" w:rsidP="008F4F92">
      <w:pPr>
        <w:autoSpaceDE w:val="0"/>
        <w:autoSpaceDN w:val="0"/>
        <w:adjustRightInd w:val="0"/>
        <w:rPr>
          <w:b/>
          <w:sz w:val="24"/>
          <w:szCs w:val="24"/>
        </w:rPr>
      </w:pPr>
    </w:p>
    <w:p w14:paraId="78E037CF" w14:textId="77777777" w:rsidR="00445491" w:rsidRDefault="00445491" w:rsidP="008F4F92">
      <w:pPr>
        <w:autoSpaceDE w:val="0"/>
        <w:autoSpaceDN w:val="0"/>
        <w:adjustRightInd w:val="0"/>
        <w:rPr>
          <w:b/>
          <w:sz w:val="24"/>
          <w:szCs w:val="24"/>
        </w:rPr>
      </w:pPr>
    </w:p>
    <w:p w14:paraId="46666B7C" w14:textId="2FC021DF" w:rsidR="008F4F92" w:rsidRDefault="008F4F92" w:rsidP="008F4F92">
      <w:pPr>
        <w:autoSpaceDE w:val="0"/>
        <w:autoSpaceDN w:val="0"/>
        <w:adjustRightInd w:val="0"/>
        <w:rPr>
          <w:b/>
          <w:sz w:val="24"/>
          <w:szCs w:val="24"/>
        </w:rPr>
      </w:pPr>
      <w:r w:rsidRPr="00371C24">
        <w:rPr>
          <w:b/>
          <w:sz w:val="24"/>
          <w:szCs w:val="24"/>
        </w:rPr>
        <w:t>Avbokningar</w:t>
      </w:r>
      <w:r>
        <w:rPr>
          <w:b/>
          <w:sz w:val="24"/>
          <w:szCs w:val="24"/>
        </w:rPr>
        <w:t xml:space="preserve"> scenkonstlokalen</w:t>
      </w:r>
    </w:p>
    <w:p w14:paraId="0FED17D5" w14:textId="0AEDE282" w:rsidR="00D57553" w:rsidRDefault="00584257" w:rsidP="00D57553">
      <w:pPr>
        <w:rPr>
          <w:sz w:val="24"/>
          <w:szCs w:val="24"/>
        </w:rPr>
      </w:pPr>
      <w:r w:rsidRPr="00584257">
        <w:rPr>
          <w:sz w:val="24"/>
          <w:szCs w:val="24"/>
        </w:rPr>
        <w:t xml:space="preserve">Hyresgäst kan avboka scenkonstlokaler på CIK utan kostnad senast 90 dagar i förväg. </w:t>
      </w:r>
      <w:r w:rsidR="00D57553" w:rsidRPr="00584257">
        <w:rPr>
          <w:sz w:val="24"/>
          <w:szCs w:val="24"/>
        </w:rPr>
        <w:t xml:space="preserve">Sen </w:t>
      </w:r>
      <w:r w:rsidR="00D57553" w:rsidRPr="008F4F92">
        <w:rPr>
          <w:sz w:val="24"/>
          <w:szCs w:val="24"/>
        </w:rPr>
        <w:t>avbokning debiteras enligt tabellen nedan</w:t>
      </w:r>
      <w:r w:rsidR="003C6F76">
        <w:rPr>
          <w:sz w:val="24"/>
          <w:szCs w:val="24"/>
        </w:rPr>
        <w:t>:</w:t>
      </w:r>
    </w:p>
    <w:p w14:paraId="2E55D46F" w14:textId="2DC36723" w:rsidR="003C6F76" w:rsidRDefault="003C6F76" w:rsidP="00D57553">
      <w:pPr>
        <w:rPr>
          <w:sz w:val="24"/>
          <w:szCs w:val="24"/>
        </w:rPr>
      </w:pPr>
    </w:p>
    <w:p w14:paraId="3C588820" w14:textId="77777777" w:rsidR="003C6F76" w:rsidRPr="008F4F92" w:rsidRDefault="003C6F76" w:rsidP="00D57553">
      <w:pPr>
        <w:rPr>
          <w:sz w:val="24"/>
          <w:szCs w:val="24"/>
        </w:rPr>
      </w:pPr>
    </w:p>
    <w:p w14:paraId="15B7FCB4" w14:textId="77777777" w:rsidR="00D57553" w:rsidRPr="008F4F92" w:rsidRDefault="00D57553" w:rsidP="00D57553">
      <w:pPr>
        <w:rPr>
          <w:sz w:val="24"/>
          <w:szCs w:val="24"/>
        </w:rPr>
      </w:pPr>
    </w:p>
    <w:tbl>
      <w:tblPr>
        <w:tblStyle w:val="Tabellrutnt"/>
        <w:tblW w:w="0" w:type="auto"/>
        <w:jc w:val="center"/>
        <w:tblLook w:val="04A0" w:firstRow="1" w:lastRow="0" w:firstColumn="1" w:lastColumn="0" w:noHBand="0" w:noVBand="1"/>
      </w:tblPr>
      <w:tblGrid>
        <w:gridCol w:w="2739"/>
        <w:gridCol w:w="3215"/>
      </w:tblGrid>
      <w:tr w:rsidR="008F4F92" w:rsidRPr="008F4F92" w14:paraId="2ECD1C95" w14:textId="77777777" w:rsidTr="00584257">
        <w:trPr>
          <w:jc w:val="center"/>
        </w:trPr>
        <w:tc>
          <w:tcPr>
            <w:tcW w:w="2739" w:type="dxa"/>
          </w:tcPr>
          <w:p w14:paraId="4E665351" w14:textId="77777777" w:rsidR="00D57553" w:rsidRPr="008F4F92" w:rsidRDefault="00D57553" w:rsidP="00584257">
            <w:pPr>
              <w:jc w:val="center"/>
              <w:rPr>
                <w:rFonts w:ascii="Times New Roman" w:hAnsi="Times New Roman"/>
              </w:rPr>
            </w:pPr>
            <w:r w:rsidRPr="008F4F92">
              <w:rPr>
                <w:rFonts w:ascii="Times New Roman" w:hAnsi="Times New Roman"/>
              </w:rPr>
              <w:t>Debitering av bokningskostnaden</w:t>
            </w:r>
          </w:p>
        </w:tc>
        <w:tc>
          <w:tcPr>
            <w:tcW w:w="3215" w:type="dxa"/>
          </w:tcPr>
          <w:p w14:paraId="469720AB" w14:textId="77777777" w:rsidR="00D57553" w:rsidRPr="008F4F92" w:rsidRDefault="00D57553" w:rsidP="00584257">
            <w:pPr>
              <w:jc w:val="center"/>
              <w:rPr>
                <w:rFonts w:ascii="Times New Roman" w:hAnsi="Times New Roman"/>
              </w:rPr>
            </w:pPr>
            <w:r w:rsidRPr="008F4F92">
              <w:rPr>
                <w:rFonts w:ascii="Times New Roman" w:hAnsi="Times New Roman"/>
              </w:rPr>
              <w:t>Antal dagar innan bokningen äger rum</w:t>
            </w:r>
          </w:p>
        </w:tc>
      </w:tr>
      <w:tr w:rsidR="008F4F92" w:rsidRPr="008F4F92" w14:paraId="5DA7E480" w14:textId="77777777" w:rsidTr="00584257">
        <w:trPr>
          <w:jc w:val="center"/>
        </w:trPr>
        <w:tc>
          <w:tcPr>
            <w:tcW w:w="2739" w:type="dxa"/>
          </w:tcPr>
          <w:p w14:paraId="0DCE5F84" w14:textId="77777777" w:rsidR="00D57553" w:rsidRPr="008F4F92" w:rsidRDefault="00D57553" w:rsidP="00584257">
            <w:pPr>
              <w:jc w:val="center"/>
              <w:rPr>
                <w:rFonts w:ascii="Times New Roman" w:hAnsi="Times New Roman"/>
              </w:rPr>
            </w:pPr>
            <w:r w:rsidRPr="008F4F92">
              <w:rPr>
                <w:rFonts w:ascii="Times New Roman" w:hAnsi="Times New Roman"/>
              </w:rPr>
              <w:t>0 %</w:t>
            </w:r>
          </w:p>
        </w:tc>
        <w:tc>
          <w:tcPr>
            <w:tcW w:w="3215" w:type="dxa"/>
          </w:tcPr>
          <w:p w14:paraId="41330732" w14:textId="77777777" w:rsidR="00D57553" w:rsidRPr="008F4F92" w:rsidRDefault="00D57553" w:rsidP="00584257">
            <w:pPr>
              <w:jc w:val="center"/>
              <w:rPr>
                <w:rFonts w:ascii="Times New Roman" w:hAnsi="Times New Roman"/>
              </w:rPr>
            </w:pPr>
            <w:r w:rsidRPr="008F4F92">
              <w:rPr>
                <w:rFonts w:ascii="Times New Roman" w:hAnsi="Times New Roman"/>
              </w:rPr>
              <w:t>90 dagar</w:t>
            </w:r>
          </w:p>
        </w:tc>
      </w:tr>
      <w:tr w:rsidR="008F4F92" w:rsidRPr="008F4F92" w14:paraId="3B96B6AD" w14:textId="77777777" w:rsidTr="00584257">
        <w:trPr>
          <w:jc w:val="center"/>
        </w:trPr>
        <w:tc>
          <w:tcPr>
            <w:tcW w:w="2739" w:type="dxa"/>
          </w:tcPr>
          <w:p w14:paraId="0CF5EC74" w14:textId="77777777" w:rsidR="00D57553" w:rsidRPr="008F4F92" w:rsidRDefault="00D57553" w:rsidP="00584257">
            <w:pPr>
              <w:jc w:val="center"/>
              <w:rPr>
                <w:rFonts w:ascii="Times New Roman" w:hAnsi="Times New Roman"/>
              </w:rPr>
            </w:pPr>
            <w:r w:rsidRPr="008F4F92">
              <w:rPr>
                <w:rFonts w:ascii="Times New Roman" w:hAnsi="Times New Roman"/>
              </w:rPr>
              <w:t>50%</w:t>
            </w:r>
          </w:p>
        </w:tc>
        <w:tc>
          <w:tcPr>
            <w:tcW w:w="3215" w:type="dxa"/>
          </w:tcPr>
          <w:p w14:paraId="517CCB79" w14:textId="77777777" w:rsidR="00D57553" w:rsidRPr="008F4F92" w:rsidRDefault="00D57553" w:rsidP="00584257">
            <w:pPr>
              <w:jc w:val="center"/>
              <w:rPr>
                <w:rFonts w:ascii="Times New Roman" w:hAnsi="Times New Roman"/>
              </w:rPr>
            </w:pPr>
            <w:r w:rsidRPr="008F4F92">
              <w:rPr>
                <w:rFonts w:ascii="Times New Roman" w:hAnsi="Times New Roman"/>
              </w:rPr>
              <w:t>89-30 dagar</w:t>
            </w:r>
          </w:p>
        </w:tc>
      </w:tr>
      <w:tr w:rsidR="008F4F92" w:rsidRPr="008F4F92" w14:paraId="12CD066F" w14:textId="77777777" w:rsidTr="00584257">
        <w:trPr>
          <w:jc w:val="center"/>
        </w:trPr>
        <w:tc>
          <w:tcPr>
            <w:tcW w:w="2739" w:type="dxa"/>
          </w:tcPr>
          <w:p w14:paraId="1FEADCE5" w14:textId="77777777" w:rsidR="00D57553" w:rsidRPr="008F4F92" w:rsidRDefault="00D57553" w:rsidP="00584257">
            <w:pPr>
              <w:jc w:val="center"/>
              <w:rPr>
                <w:rFonts w:ascii="Times New Roman" w:hAnsi="Times New Roman"/>
              </w:rPr>
            </w:pPr>
            <w:r w:rsidRPr="008F4F92">
              <w:rPr>
                <w:rFonts w:ascii="Times New Roman" w:hAnsi="Times New Roman"/>
              </w:rPr>
              <w:t>75%</w:t>
            </w:r>
          </w:p>
        </w:tc>
        <w:tc>
          <w:tcPr>
            <w:tcW w:w="3215" w:type="dxa"/>
          </w:tcPr>
          <w:p w14:paraId="10291310" w14:textId="77777777" w:rsidR="00D57553" w:rsidRPr="008F4F92" w:rsidRDefault="00D57553" w:rsidP="00584257">
            <w:pPr>
              <w:jc w:val="center"/>
              <w:rPr>
                <w:rFonts w:ascii="Times New Roman" w:hAnsi="Times New Roman"/>
              </w:rPr>
            </w:pPr>
            <w:r w:rsidRPr="008F4F92">
              <w:rPr>
                <w:rFonts w:ascii="Times New Roman" w:hAnsi="Times New Roman"/>
              </w:rPr>
              <w:t>29-8 dagar</w:t>
            </w:r>
          </w:p>
        </w:tc>
      </w:tr>
      <w:tr w:rsidR="00D57553" w:rsidRPr="008F4F92" w14:paraId="1FD7BDAD" w14:textId="77777777" w:rsidTr="00584257">
        <w:trPr>
          <w:jc w:val="center"/>
        </w:trPr>
        <w:tc>
          <w:tcPr>
            <w:tcW w:w="2739" w:type="dxa"/>
          </w:tcPr>
          <w:p w14:paraId="5E7C9DF3" w14:textId="77777777" w:rsidR="00D57553" w:rsidRPr="008F4F92" w:rsidRDefault="00D57553" w:rsidP="00584257">
            <w:pPr>
              <w:jc w:val="center"/>
              <w:rPr>
                <w:rFonts w:ascii="Times New Roman" w:hAnsi="Times New Roman"/>
              </w:rPr>
            </w:pPr>
            <w:r w:rsidRPr="008F4F92">
              <w:rPr>
                <w:rFonts w:ascii="Times New Roman" w:hAnsi="Times New Roman"/>
              </w:rPr>
              <w:t>100%</w:t>
            </w:r>
          </w:p>
        </w:tc>
        <w:tc>
          <w:tcPr>
            <w:tcW w:w="3215" w:type="dxa"/>
          </w:tcPr>
          <w:p w14:paraId="6DC45402" w14:textId="77777777" w:rsidR="00D57553" w:rsidRPr="008F4F92" w:rsidRDefault="00D57553" w:rsidP="00584257">
            <w:pPr>
              <w:jc w:val="center"/>
              <w:rPr>
                <w:rFonts w:ascii="Times New Roman" w:hAnsi="Times New Roman"/>
              </w:rPr>
            </w:pPr>
            <w:r w:rsidRPr="008F4F92">
              <w:rPr>
                <w:rFonts w:ascii="Times New Roman" w:hAnsi="Times New Roman"/>
              </w:rPr>
              <w:t>7-1 dag</w:t>
            </w:r>
          </w:p>
        </w:tc>
      </w:tr>
    </w:tbl>
    <w:p w14:paraId="32944D85" w14:textId="77777777" w:rsidR="00D57553" w:rsidRPr="008F4F92" w:rsidRDefault="00D57553" w:rsidP="00D57553">
      <w:pPr>
        <w:rPr>
          <w:rFonts w:ascii="Arial" w:hAnsi="Arial" w:cs="Arial"/>
          <w:b/>
          <w:sz w:val="22"/>
          <w:szCs w:val="22"/>
        </w:rPr>
      </w:pPr>
    </w:p>
    <w:p w14:paraId="3C6F236A" w14:textId="2E364136" w:rsidR="00972DB7" w:rsidRPr="00972DB7" w:rsidRDefault="00972DB7" w:rsidP="00972DB7">
      <w:pPr>
        <w:autoSpaceDE w:val="0"/>
        <w:autoSpaceDN w:val="0"/>
        <w:adjustRightInd w:val="0"/>
        <w:rPr>
          <w:sz w:val="24"/>
          <w:szCs w:val="24"/>
        </w:rPr>
      </w:pPr>
    </w:p>
    <w:p w14:paraId="0B7AC3D8" w14:textId="6F0D7154" w:rsidR="00644C8B" w:rsidRDefault="00644C8B" w:rsidP="00644C8B">
      <w:pPr>
        <w:pStyle w:val="Liststycke"/>
        <w:numPr>
          <w:ilvl w:val="0"/>
          <w:numId w:val="7"/>
        </w:num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Ordningsregler</w:t>
      </w:r>
    </w:p>
    <w:p w14:paraId="4F85255B" w14:textId="77777777" w:rsidR="00972DB7" w:rsidRPr="00065551" w:rsidRDefault="00972DB7" w:rsidP="00F32876">
      <w:pPr>
        <w:autoSpaceDE w:val="0"/>
        <w:autoSpaceDN w:val="0"/>
        <w:adjustRightInd w:val="0"/>
        <w:rPr>
          <w:sz w:val="24"/>
          <w:szCs w:val="24"/>
        </w:rPr>
      </w:pPr>
    </w:p>
    <w:p w14:paraId="0C1A3407" w14:textId="7745DA40" w:rsidR="00644C8B" w:rsidRDefault="00644C8B" w:rsidP="00644C8B">
      <w:pPr>
        <w:pStyle w:val="Normalwebb"/>
        <w:spacing w:before="0" w:beforeAutospacing="0" w:after="0" w:afterAutospacing="0"/>
        <w:textAlignment w:val="baseline"/>
      </w:pPr>
      <w:r>
        <w:t>Samtliga kommunens lokaler är rök- och drogfria. Detta gäller även utomhusanläggningar och i direkt anslutning till lokalerna. Tobakslagens förbud mot rökning gäller samtliga lokaler, skolgårdar och anläggningar</w:t>
      </w:r>
    </w:p>
    <w:p w14:paraId="4DD2BA17" w14:textId="77777777" w:rsidR="00FE7AF6" w:rsidRDefault="00FE7AF6" w:rsidP="00644C8B">
      <w:pPr>
        <w:pStyle w:val="Normalwebb"/>
        <w:spacing w:before="0" w:beforeAutospacing="0" w:after="0" w:afterAutospacing="0"/>
        <w:textAlignment w:val="baseline"/>
      </w:pPr>
    </w:p>
    <w:p w14:paraId="561FCC96" w14:textId="77777777" w:rsidR="003C6F76" w:rsidRDefault="003C6F76" w:rsidP="003C6F76">
      <w:pPr>
        <w:autoSpaceDE w:val="0"/>
        <w:autoSpaceDN w:val="0"/>
        <w:adjustRightInd w:val="0"/>
        <w:rPr>
          <w:sz w:val="24"/>
          <w:szCs w:val="24"/>
        </w:rPr>
      </w:pPr>
      <w:r>
        <w:rPr>
          <w:sz w:val="24"/>
          <w:szCs w:val="24"/>
        </w:rPr>
        <w:t>Ledaren ansvarar för att anläggningen besiktas före användning. Ledaren ansvarar även</w:t>
      </w:r>
    </w:p>
    <w:p w14:paraId="1CF86D1D" w14:textId="77777777" w:rsidR="003C6F76" w:rsidRPr="008622D4" w:rsidRDefault="003C6F76" w:rsidP="003C6F76">
      <w:pPr>
        <w:autoSpaceDE w:val="0"/>
        <w:autoSpaceDN w:val="0"/>
        <w:adjustRightInd w:val="0"/>
        <w:rPr>
          <w:sz w:val="24"/>
          <w:szCs w:val="24"/>
        </w:rPr>
      </w:pPr>
      <w:r>
        <w:rPr>
          <w:sz w:val="24"/>
          <w:szCs w:val="24"/>
        </w:rPr>
        <w:t xml:space="preserve">för att det vid bokningens slut är undanplockat och grovstädat, att material som </w:t>
      </w:r>
      <w:r w:rsidRPr="008622D4">
        <w:rPr>
          <w:color w:val="4F81BD" w:themeColor="accent1"/>
          <w:sz w:val="24"/>
          <w:szCs w:val="24"/>
        </w:rPr>
        <w:t xml:space="preserve">exempelvis </w:t>
      </w:r>
      <w:r>
        <w:rPr>
          <w:sz w:val="24"/>
          <w:szCs w:val="24"/>
        </w:rPr>
        <w:t xml:space="preserve">sarger </w:t>
      </w:r>
      <w:r w:rsidRPr="008622D4">
        <w:rPr>
          <w:sz w:val="24"/>
          <w:szCs w:val="24"/>
        </w:rPr>
        <w:t>och redskap är återställda, att ljus i lokalerna släcks och att fönster och dörrar är stängda/låsta</w:t>
      </w:r>
      <w:r>
        <w:t>.</w:t>
      </w:r>
    </w:p>
    <w:p w14:paraId="017EA41E" w14:textId="77777777" w:rsidR="003C6F76" w:rsidRPr="003C6F76" w:rsidRDefault="003C6F76" w:rsidP="003C6F76">
      <w:pPr>
        <w:pStyle w:val="Normalwebb"/>
        <w:spacing w:before="0" w:beforeAutospacing="0" w:after="0" w:afterAutospacing="0"/>
        <w:textAlignment w:val="baseline"/>
      </w:pPr>
      <w:r>
        <w:br/>
      </w:r>
      <w:r w:rsidRPr="003C6F76">
        <w:t>Skador och brister som upptäcks när lokalen används ska snarast anmälas till kommunen. Se respektive lokals särskilda rutiner för felanmälan.</w:t>
      </w:r>
    </w:p>
    <w:p w14:paraId="726AB750" w14:textId="77777777" w:rsidR="003C6F76" w:rsidRPr="003C6F76" w:rsidRDefault="003C6F76" w:rsidP="003C6F76">
      <w:pPr>
        <w:pStyle w:val="Normalwebb"/>
        <w:spacing w:before="0" w:beforeAutospacing="0" w:after="0" w:afterAutospacing="0"/>
        <w:textAlignment w:val="baseline"/>
      </w:pPr>
    </w:p>
    <w:p w14:paraId="03075C8C" w14:textId="77777777" w:rsidR="003C6F76" w:rsidRPr="003C6F76" w:rsidRDefault="003C6F76" w:rsidP="003C6F76">
      <w:pPr>
        <w:pStyle w:val="Normalwebb"/>
        <w:spacing w:before="0" w:beforeAutospacing="0" w:after="0" w:afterAutospacing="0"/>
        <w:textAlignment w:val="baseline"/>
      </w:pPr>
      <w:r w:rsidRPr="003C6F76">
        <w:t xml:space="preserve">Material samt utrustning som går sönder på grund av vårdslöshet debiteras hyresgästen. </w:t>
      </w:r>
    </w:p>
    <w:p w14:paraId="346CCEEF" w14:textId="4D4B6C35" w:rsidR="005462DC" w:rsidRPr="003C6F76" w:rsidRDefault="005462DC" w:rsidP="00F32876">
      <w:pPr>
        <w:autoSpaceDE w:val="0"/>
        <w:autoSpaceDN w:val="0"/>
        <w:adjustRightInd w:val="0"/>
        <w:rPr>
          <w:sz w:val="24"/>
          <w:szCs w:val="24"/>
        </w:rPr>
      </w:pPr>
    </w:p>
    <w:p w14:paraId="3F4FCAB2" w14:textId="77777777" w:rsidR="003C6F76" w:rsidRPr="003C6F76" w:rsidRDefault="003C6F76" w:rsidP="003C6F76">
      <w:pPr>
        <w:autoSpaceDE w:val="0"/>
        <w:autoSpaceDN w:val="0"/>
        <w:adjustRightInd w:val="0"/>
        <w:rPr>
          <w:sz w:val="24"/>
          <w:szCs w:val="24"/>
        </w:rPr>
      </w:pPr>
      <w:r w:rsidRPr="003C6F76">
        <w:rPr>
          <w:sz w:val="24"/>
          <w:szCs w:val="24"/>
        </w:rPr>
        <w:t xml:space="preserve">Det är hyresgästens ansvar att själv söka och följa nödvändiga </w:t>
      </w:r>
      <w:proofErr w:type="spellStart"/>
      <w:r w:rsidRPr="003C6F76">
        <w:rPr>
          <w:sz w:val="24"/>
          <w:szCs w:val="24"/>
        </w:rPr>
        <w:t>myndighetstillstånd</w:t>
      </w:r>
      <w:proofErr w:type="spellEnd"/>
      <w:r w:rsidRPr="003C6F76">
        <w:rPr>
          <w:sz w:val="24"/>
          <w:szCs w:val="24"/>
        </w:rPr>
        <w:t xml:space="preserve"> för den verksamhet som uthyrningen avser. Det är hyresgästens ansvar att se till att det inte vistas fler personer än tillåtet i lokalen, att känna till utrymningsvägar och uppsamlingsplats samt att nödutgångar inte är blockerade. I entrén till respektive bokningsbar anläggning finns en aktuell utrymningsritning.</w:t>
      </w:r>
    </w:p>
    <w:p w14:paraId="731FE833" w14:textId="77777777" w:rsidR="003C6F76" w:rsidRPr="00F20868" w:rsidRDefault="003C6F76" w:rsidP="003C6F76">
      <w:pPr>
        <w:autoSpaceDE w:val="0"/>
        <w:autoSpaceDN w:val="0"/>
        <w:adjustRightInd w:val="0"/>
        <w:rPr>
          <w:sz w:val="24"/>
          <w:szCs w:val="24"/>
        </w:rPr>
      </w:pPr>
    </w:p>
    <w:p w14:paraId="6091FD6A" w14:textId="0CAEAFC0" w:rsidR="00F20868" w:rsidRDefault="00F20868" w:rsidP="00F32876">
      <w:pPr>
        <w:autoSpaceDE w:val="0"/>
        <w:autoSpaceDN w:val="0"/>
        <w:adjustRightInd w:val="0"/>
        <w:rPr>
          <w:sz w:val="24"/>
          <w:szCs w:val="24"/>
        </w:rPr>
      </w:pPr>
      <w:r w:rsidRPr="00F20868">
        <w:rPr>
          <w:sz w:val="24"/>
          <w:szCs w:val="24"/>
        </w:rPr>
        <w:t xml:space="preserve">Strejk, lockout eller annan arbetsmarknadskonflikt, brand, strömavbrott, otjänlig väderlek, beslut av myndighet eller annan omständighet, som inte parterna kan råda över och som innebär att anläggningar inte kan brukas enligt avtalet, medför inte ersättningsskyldighet för parterna. </w:t>
      </w:r>
    </w:p>
    <w:p w14:paraId="168A711E" w14:textId="608C4D67" w:rsidR="00F20868" w:rsidRDefault="00F20868" w:rsidP="00F32876">
      <w:pPr>
        <w:autoSpaceDE w:val="0"/>
        <w:autoSpaceDN w:val="0"/>
        <w:adjustRightInd w:val="0"/>
        <w:rPr>
          <w:sz w:val="24"/>
          <w:szCs w:val="24"/>
        </w:rPr>
      </w:pPr>
    </w:p>
    <w:p w14:paraId="5BD1AF26" w14:textId="13BB2536" w:rsidR="00487E94" w:rsidRDefault="00487E94" w:rsidP="00F32876">
      <w:pPr>
        <w:autoSpaceDE w:val="0"/>
        <w:autoSpaceDN w:val="0"/>
        <w:adjustRightInd w:val="0"/>
        <w:rPr>
          <w:bCs/>
          <w:color w:val="000000"/>
          <w:sz w:val="24"/>
          <w:szCs w:val="24"/>
        </w:rPr>
      </w:pPr>
    </w:p>
    <w:p w14:paraId="0D8F3880" w14:textId="77777777" w:rsidR="00D57553" w:rsidRPr="000F424B" w:rsidRDefault="00D57553" w:rsidP="00F32876">
      <w:pPr>
        <w:autoSpaceDE w:val="0"/>
        <w:autoSpaceDN w:val="0"/>
        <w:adjustRightInd w:val="0"/>
        <w:rPr>
          <w:bCs/>
          <w:color w:val="000000"/>
          <w:sz w:val="24"/>
          <w:szCs w:val="24"/>
        </w:rPr>
      </w:pPr>
    </w:p>
    <w:p w14:paraId="4E471776" w14:textId="1E5B1ACE" w:rsidR="0037729C" w:rsidRPr="00056967" w:rsidRDefault="0037729C" w:rsidP="00644C8B">
      <w:pPr>
        <w:pStyle w:val="Liststycke"/>
        <w:numPr>
          <w:ilvl w:val="0"/>
          <w:numId w:val="7"/>
        </w:numPr>
        <w:autoSpaceDE w:val="0"/>
        <w:autoSpaceDN w:val="0"/>
        <w:adjustRightInd w:val="0"/>
        <w:rPr>
          <w:rFonts w:ascii="Calibri" w:hAnsi="Calibri" w:cs="Calibri"/>
          <w:b/>
          <w:bCs/>
          <w:sz w:val="28"/>
          <w:szCs w:val="28"/>
        </w:rPr>
      </w:pPr>
      <w:r w:rsidRPr="00056967">
        <w:rPr>
          <w:rFonts w:ascii="Calibri" w:hAnsi="Calibri" w:cs="Calibri"/>
          <w:b/>
          <w:bCs/>
          <w:sz w:val="28"/>
          <w:szCs w:val="28"/>
        </w:rPr>
        <w:t>Nycklar/taggar</w:t>
      </w:r>
    </w:p>
    <w:p w14:paraId="2DF20A48" w14:textId="70C012A3" w:rsidR="0037729C" w:rsidRDefault="0037729C" w:rsidP="0037729C">
      <w:pPr>
        <w:autoSpaceDE w:val="0"/>
        <w:autoSpaceDN w:val="0"/>
        <w:adjustRightInd w:val="0"/>
        <w:rPr>
          <w:rFonts w:ascii="Calibri" w:hAnsi="Calibri" w:cs="Calibri"/>
          <w:b/>
          <w:bCs/>
          <w:color w:val="000000"/>
          <w:sz w:val="28"/>
          <w:szCs w:val="28"/>
        </w:rPr>
      </w:pPr>
    </w:p>
    <w:p w14:paraId="6F7065A9" w14:textId="2A4D4120" w:rsidR="008A728E" w:rsidRDefault="0037729C" w:rsidP="0037729C">
      <w:pPr>
        <w:autoSpaceDE w:val="0"/>
        <w:autoSpaceDN w:val="0"/>
        <w:adjustRightInd w:val="0"/>
        <w:rPr>
          <w:sz w:val="24"/>
          <w:szCs w:val="24"/>
        </w:rPr>
      </w:pPr>
      <w:r w:rsidRPr="0037729C">
        <w:rPr>
          <w:sz w:val="24"/>
          <w:szCs w:val="24"/>
        </w:rPr>
        <w:t xml:space="preserve">Nycklar </w:t>
      </w:r>
      <w:r w:rsidR="008A728E">
        <w:rPr>
          <w:sz w:val="24"/>
          <w:szCs w:val="24"/>
        </w:rPr>
        <w:t xml:space="preserve">kvitteras ut i </w:t>
      </w:r>
      <w:r w:rsidR="00056967">
        <w:rPr>
          <w:sz w:val="24"/>
          <w:szCs w:val="24"/>
        </w:rPr>
        <w:t xml:space="preserve">Hälsohuset, </w:t>
      </w:r>
      <w:r w:rsidR="008A728E">
        <w:rPr>
          <w:sz w:val="24"/>
          <w:szCs w:val="24"/>
        </w:rPr>
        <w:t xml:space="preserve">på </w:t>
      </w:r>
      <w:r w:rsidR="00056967">
        <w:rPr>
          <w:sz w:val="24"/>
          <w:szCs w:val="24"/>
        </w:rPr>
        <w:t>Knivsta Centrum för idrott och kultur eller på skolorna enligt deras rutin.</w:t>
      </w:r>
    </w:p>
    <w:p w14:paraId="79470089" w14:textId="77777777" w:rsidR="008A728E" w:rsidRDefault="008A728E" w:rsidP="0037729C">
      <w:pPr>
        <w:autoSpaceDE w:val="0"/>
        <w:autoSpaceDN w:val="0"/>
        <w:adjustRightInd w:val="0"/>
        <w:rPr>
          <w:sz w:val="24"/>
          <w:szCs w:val="24"/>
        </w:rPr>
      </w:pPr>
    </w:p>
    <w:p w14:paraId="690F3205" w14:textId="24990D0D" w:rsidR="00F32876" w:rsidRPr="003C6F76" w:rsidRDefault="003C6F76" w:rsidP="009E51AB">
      <w:pPr>
        <w:autoSpaceDE w:val="0"/>
        <w:autoSpaceDN w:val="0"/>
        <w:adjustRightInd w:val="0"/>
        <w:rPr>
          <w:bCs/>
          <w:sz w:val="28"/>
          <w:szCs w:val="28"/>
        </w:rPr>
      </w:pPr>
      <w:r w:rsidRPr="003C6F76">
        <w:rPr>
          <w:sz w:val="24"/>
          <w:szCs w:val="24"/>
        </w:rPr>
        <w:t>Nycklar och taggar lämnas tillbaka till hyresvärden på den utsatta tid som framgår i nyckelkvittensen. Om nycklar och taggar inte återlämnas i tid faktureras 500 kr per nyckel respektive 200 kr per tagg. Avgiften är inklusive moms.</w:t>
      </w:r>
    </w:p>
    <w:p w14:paraId="0E528537" w14:textId="1080853A" w:rsidR="003C6F76" w:rsidRDefault="003C6F76" w:rsidP="009E51AB">
      <w:pPr>
        <w:autoSpaceDE w:val="0"/>
        <w:autoSpaceDN w:val="0"/>
        <w:adjustRightInd w:val="0"/>
        <w:rPr>
          <w:bCs/>
          <w:sz w:val="28"/>
          <w:szCs w:val="28"/>
        </w:rPr>
      </w:pPr>
    </w:p>
    <w:p w14:paraId="2D83C881" w14:textId="77777777" w:rsidR="00D4120D" w:rsidRDefault="00D4120D" w:rsidP="009E51AB">
      <w:pPr>
        <w:autoSpaceDE w:val="0"/>
        <w:autoSpaceDN w:val="0"/>
        <w:adjustRightInd w:val="0"/>
        <w:rPr>
          <w:bCs/>
          <w:sz w:val="28"/>
          <w:szCs w:val="28"/>
        </w:rPr>
      </w:pPr>
    </w:p>
    <w:p w14:paraId="56E085DF" w14:textId="61F7AC2D" w:rsidR="00D33CB0" w:rsidRPr="00A71B4F" w:rsidRDefault="00D33CB0" w:rsidP="00644C8B">
      <w:pPr>
        <w:pStyle w:val="Liststycke"/>
        <w:numPr>
          <w:ilvl w:val="0"/>
          <w:numId w:val="7"/>
        </w:numPr>
        <w:autoSpaceDE w:val="0"/>
        <w:autoSpaceDN w:val="0"/>
        <w:adjustRightInd w:val="0"/>
        <w:rPr>
          <w:rFonts w:ascii="Calibri" w:hAnsi="Calibri" w:cs="Calibri"/>
          <w:b/>
          <w:bCs/>
          <w:sz w:val="28"/>
          <w:szCs w:val="28"/>
        </w:rPr>
      </w:pPr>
      <w:r w:rsidRPr="00A71B4F">
        <w:rPr>
          <w:rFonts w:ascii="Calibri" w:hAnsi="Calibri" w:cs="Calibri"/>
          <w:b/>
          <w:bCs/>
          <w:sz w:val="28"/>
          <w:szCs w:val="28"/>
        </w:rPr>
        <w:t>Mat och dryck</w:t>
      </w:r>
    </w:p>
    <w:p w14:paraId="6554F07F" w14:textId="77777777" w:rsidR="00D33CB0" w:rsidRPr="00A71B4F" w:rsidRDefault="00D33CB0" w:rsidP="00D33CB0">
      <w:pPr>
        <w:autoSpaceDE w:val="0"/>
        <w:autoSpaceDN w:val="0"/>
        <w:adjustRightInd w:val="0"/>
        <w:rPr>
          <w:b/>
          <w:bCs/>
          <w:sz w:val="28"/>
          <w:szCs w:val="28"/>
        </w:rPr>
      </w:pPr>
    </w:p>
    <w:p w14:paraId="49D08C4B" w14:textId="33AFCCD0" w:rsidR="00F20868" w:rsidRDefault="00D33CB0" w:rsidP="00D33CB0">
      <w:pPr>
        <w:autoSpaceDE w:val="0"/>
        <w:autoSpaceDN w:val="0"/>
        <w:adjustRightInd w:val="0"/>
        <w:rPr>
          <w:sz w:val="24"/>
          <w:szCs w:val="24"/>
        </w:rPr>
      </w:pPr>
      <w:r w:rsidRPr="003C6F76">
        <w:rPr>
          <w:sz w:val="23"/>
          <w:szCs w:val="23"/>
        </w:rPr>
        <w:t>Det är tillåtet att bjuda på mat och dryck till</w:t>
      </w:r>
      <w:r w:rsidR="00840504" w:rsidRPr="003C6F76">
        <w:rPr>
          <w:sz w:val="23"/>
          <w:szCs w:val="23"/>
        </w:rPr>
        <w:t xml:space="preserve"> i </w:t>
      </w:r>
      <w:r w:rsidR="006258B7" w:rsidRPr="003C6F76">
        <w:rPr>
          <w:sz w:val="23"/>
          <w:szCs w:val="23"/>
        </w:rPr>
        <w:t>bokningsbara anläggningar.</w:t>
      </w:r>
      <w:r w:rsidR="00056967" w:rsidRPr="003C6F76">
        <w:rPr>
          <w:sz w:val="23"/>
          <w:szCs w:val="23"/>
        </w:rPr>
        <w:t xml:space="preserve"> </w:t>
      </w:r>
      <w:r w:rsidR="008A728E" w:rsidRPr="003C6F76">
        <w:rPr>
          <w:sz w:val="24"/>
          <w:szCs w:val="24"/>
        </w:rPr>
        <w:t xml:space="preserve">Alkoholförtäring </w:t>
      </w:r>
      <w:r w:rsidR="00BC4059" w:rsidRPr="003C6F76">
        <w:rPr>
          <w:sz w:val="24"/>
          <w:szCs w:val="24"/>
        </w:rPr>
        <w:t>i bokningsbara anläggningar måste tillåtas av Fritids- och kulturkontoret</w:t>
      </w:r>
      <w:r w:rsidR="003C6F76" w:rsidRPr="003C6F76">
        <w:rPr>
          <w:sz w:val="24"/>
          <w:szCs w:val="24"/>
        </w:rPr>
        <w:t>.</w:t>
      </w:r>
      <w:r w:rsidR="00BC4059" w:rsidRPr="003C6F76">
        <w:rPr>
          <w:sz w:val="24"/>
          <w:szCs w:val="24"/>
        </w:rPr>
        <w:t xml:space="preserve"> </w:t>
      </w:r>
      <w:r w:rsidR="003C6F76" w:rsidRPr="003C6F76">
        <w:rPr>
          <w:sz w:val="24"/>
          <w:szCs w:val="24"/>
        </w:rPr>
        <w:t xml:space="preserve">Om det inte handlar om ett slutet sällskap, vid ett enskilt tillfälle, </w:t>
      </w:r>
      <w:r w:rsidR="00BC4059" w:rsidRPr="003C6F76">
        <w:rPr>
          <w:sz w:val="24"/>
          <w:szCs w:val="24"/>
        </w:rPr>
        <w:t>för i förväg bestämda personer kommer det även att behövas ett serveringstillstånd</w:t>
      </w:r>
      <w:r w:rsidR="003C6F76" w:rsidRPr="003C6F76">
        <w:rPr>
          <w:sz w:val="24"/>
          <w:szCs w:val="24"/>
        </w:rPr>
        <w:t xml:space="preserve"> fån Knivsta kommun. Detta tillstånd ansöker hyresgästen om själv. A</w:t>
      </w:r>
      <w:r w:rsidR="008F4F92" w:rsidRPr="003C6F76">
        <w:rPr>
          <w:sz w:val="24"/>
          <w:szCs w:val="24"/>
        </w:rPr>
        <w:t>nsökningsförfarande och blankett återfinns på kommunens hemsida.</w:t>
      </w:r>
    </w:p>
    <w:p w14:paraId="7A511A21" w14:textId="77777777" w:rsidR="00D4120D" w:rsidRPr="003C6F76" w:rsidRDefault="00D4120D" w:rsidP="00D33CB0">
      <w:pPr>
        <w:autoSpaceDE w:val="0"/>
        <w:autoSpaceDN w:val="0"/>
        <w:adjustRightInd w:val="0"/>
        <w:rPr>
          <w:sz w:val="23"/>
          <w:szCs w:val="23"/>
        </w:rPr>
      </w:pPr>
    </w:p>
    <w:p w14:paraId="5903D70B" w14:textId="77777777" w:rsidR="008A728E" w:rsidRPr="003C6F76" w:rsidRDefault="008A728E" w:rsidP="009E51AB">
      <w:pPr>
        <w:autoSpaceDE w:val="0"/>
        <w:autoSpaceDN w:val="0"/>
        <w:adjustRightInd w:val="0"/>
        <w:rPr>
          <w:b/>
          <w:bCs/>
          <w:sz w:val="28"/>
          <w:szCs w:val="28"/>
        </w:rPr>
      </w:pPr>
    </w:p>
    <w:p w14:paraId="57AB7D0D" w14:textId="3161B355" w:rsidR="00D33CB0" w:rsidRPr="0037729C" w:rsidRDefault="00D33CB0" w:rsidP="00644C8B">
      <w:pPr>
        <w:pStyle w:val="Liststycke"/>
        <w:numPr>
          <w:ilvl w:val="0"/>
          <w:numId w:val="7"/>
        </w:numPr>
        <w:autoSpaceDE w:val="0"/>
        <w:autoSpaceDN w:val="0"/>
        <w:adjustRightInd w:val="0"/>
        <w:rPr>
          <w:rFonts w:ascii="Calibri" w:hAnsi="Calibri" w:cs="Calibri"/>
          <w:b/>
          <w:bCs/>
          <w:color w:val="000000"/>
          <w:sz w:val="28"/>
          <w:szCs w:val="28"/>
        </w:rPr>
      </w:pPr>
      <w:r w:rsidRPr="0037729C">
        <w:rPr>
          <w:rFonts w:ascii="Calibri" w:hAnsi="Calibri" w:cs="Calibri"/>
          <w:b/>
          <w:bCs/>
          <w:color w:val="000000"/>
          <w:sz w:val="28"/>
          <w:szCs w:val="28"/>
        </w:rPr>
        <w:t>Hyra utrustning eller vaktmästare/ljudtekniker</w:t>
      </w:r>
    </w:p>
    <w:p w14:paraId="0C297FC0" w14:textId="6C34B16E" w:rsidR="00D33CB0" w:rsidRDefault="00D33CB0" w:rsidP="00D33CB0">
      <w:pPr>
        <w:autoSpaceDE w:val="0"/>
        <w:autoSpaceDN w:val="0"/>
        <w:adjustRightInd w:val="0"/>
        <w:rPr>
          <w:rFonts w:ascii="Calibri" w:hAnsi="Calibri" w:cs="Calibri"/>
          <w:b/>
          <w:bCs/>
          <w:color w:val="000000"/>
          <w:sz w:val="28"/>
          <w:szCs w:val="28"/>
        </w:rPr>
      </w:pPr>
    </w:p>
    <w:p w14:paraId="3FBEE03A" w14:textId="77777777" w:rsidR="007D3BBE" w:rsidRPr="007D3BBE" w:rsidRDefault="007D3BBE" w:rsidP="007D3BBE">
      <w:pPr>
        <w:autoSpaceDE w:val="0"/>
        <w:autoSpaceDN w:val="0"/>
        <w:adjustRightInd w:val="0"/>
        <w:rPr>
          <w:bCs/>
          <w:sz w:val="24"/>
          <w:szCs w:val="24"/>
        </w:rPr>
      </w:pPr>
      <w:r w:rsidRPr="007D3BBE">
        <w:rPr>
          <w:bCs/>
          <w:sz w:val="24"/>
          <w:szCs w:val="24"/>
        </w:rPr>
        <w:t>I samband med bokningen uppges om hyresgästen önskar hyra utrustning eller personal. Om hyresgästen önskar hyra personal bör framförhållningen vara minst 3 veckor. Se separat prislista för utrustning och personal.</w:t>
      </w:r>
    </w:p>
    <w:p w14:paraId="18ACF507" w14:textId="77777777" w:rsidR="007D3BBE" w:rsidRPr="007D3BBE" w:rsidRDefault="007D3BBE" w:rsidP="007D3BBE">
      <w:pPr>
        <w:autoSpaceDE w:val="0"/>
        <w:autoSpaceDN w:val="0"/>
        <w:adjustRightInd w:val="0"/>
        <w:rPr>
          <w:bCs/>
          <w:sz w:val="24"/>
          <w:szCs w:val="24"/>
        </w:rPr>
      </w:pPr>
    </w:p>
    <w:p w14:paraId="113BB706" w14:textId="6E770ACD" w:rsidR="00B258FE" w:rsidRPr="006A1CE8" w:rsidRDefault="00B258FE" w:rsidP="003B3183">
      <w:pPr>
        <w:autoSpaceDE w:val="0"/>
        <w:autoSpaceDN w:val="0"/>
        <w:adjustRightInd w:val="0"/>
        <w:rPr>
          <w:b/>
          <w:bCs/>
          <w:color w:val="000000"/>
          <w:sz w:val="24"/>
          <w:szCs w:val="24"/>
        </w:rPr>
      </w:pPr>
    </w:p>
    <w:p w14:paraId="68EB7139" w14:textId="63824CA1" w:rsidR="003B3183" w:rsidRPr="0037729C" w:rsidRDefault="003B3183" w:rsidP="00644C8B">
      <w:pPr>
        <w:pStyle w:val="Liststycke"/>
        <w:numPr>
          <w:ilvl w:val="0"/>
          <w:numId w:val="7"/>
        </w:numPr>
        <w:autoSpaceDE w:val="0"/>
        <w:autoSpaceDN w:val="0"/>
        <w:adjustRightInd w:val="0"/>
        <w:rPr>
          <w:rFonts w:ascii="Calibri" w:hAnsi="Calibri" w:cs="Calibri"/>
          <w:b/>
          <w:bCs/>
          <w:color w:val="000000"/>
          <w:sz w:val="28"/>
          <w:szCs w:val="28"/>
        </w:rPr>
      </w:pPr>
      <w:r w:rsidRPr="0037729C">
        <w:rPr>
          <w:rFonts w:ascii="Calibri" w:hAnsi="Calibri" w:cs="Calibri"/>
          <w:b/>
          <w:bCs/>
          <w:color w:val="000000"/>
          <w:sz w:val="28"/>
          <w:szCs w:val="28"/>
        </w:rPr>
        <w:t>Övernattning</w:t>
      </w:r>
    </w:p>
    <w:p w14:paraId="1271976D" w14:textId="7E07CF6C" w:rsidR="003B3183" w:rsidRPr="003B3183" w:rsidRDefault="003B3183" w:rsidP="00CC6848">
      <w:pPr>
        <w:autoSpaceDE w:val="0"/>
        <w:autoSpaceDN w:val="0"/>
        <w:adjustRightInd w:val="0"/>
        <w:rPr>
          <w:sz w:val="24"/>
          <w:szCs w:val="24"/>
        </w:rPr>
      </w:pPr>
    </w:p>
    <w:p w14:paraId="0CAD6596" w14:textId="1CAB8065" w:rsidR="003B3183" w:rsidRPr="00C20E6E" w:rsidRDefault="007D3BBE" w:rsidP="00CC6848">
      <w:pPr>
        <w:autoSpaceDE w:val="0"/>
        <w:autoSpaceDN w:val="0"/>
        <w:adjustRightInd w:val="0"/>
        <w:rPr>
          <w:color w:val="FF0000"/>
          <w:sz w:val="24"/>
          <w:szCs w:val="24"/>
        </w:rPr>
      </w:pPr>
      <w:r w:rsidRPr="007D3BBE">
        <w:rPr>
          <w:sz w:val="24"/>
          <w:szCs w:val="24"/>
        </w:rPr>
        <w:t xml:space="preserve">Vid övernattning ska hyresgästen följa kommunens och räddningstjänstens särskilda regler. </w:t>
      </w:r>
      <w:r w:rsidR="003B3183" w:rsidRPr="003B3183">
        <w:rPr>
          <w:sz w:val="24"/>
          <w:szCs w:val="24"/>
        </w:rPr>
        <w:t xml:space="preserve">Det är hyresgästens ansvar att skicka in blanketten </w:t>
      </w:r>
      <w:r>
        <w:rPr>
          <w:sz w:val="24"/>
          <w:szCs w:val="24"/>
        </w:rPr>
        <w:t>”A</w:t>
      </w:r>
      <w:r w:rsidR="003B3183" w:rsidRPr="003B3183">
        <w:rPr>
          <w:sz w:val="24"/>
          <w:szCs w:val="24"/>
        </w:rPr>
        <w:t>nmälan om tillfällig övernattning</w:t>
      </w:r>
      <w:r>
        <w:rPr>
          <w:sz w:val="24"/>
          <w:szCs w:val="24"/>
        </w:rPr>
        <w:t>”</w:t>
      </w:r>
      <w:r w:rsidR="00A71B4F">
        <w:rPr>
          <w:sz w:val="24"/>
          <w:szCs w:val="24"/>
        </w:rPr>
        <w:t xml:space="preserve"> till räddningstjänsten</w:t>
      </w:r>
      <w:r w:rsidR="008F4F92">
        <w:rPr>
          <w:sz w:val="24"/>
          <w:szCs w:val="24"/>
        </w:rPr>
        <w:t xml:space="preserve"> som återfinns på Brandkåren </w:t>
      </w:r>
      <w:proofErr w:type="spellStart"/>
      <w:r w:rsidR="008F4F92">
        <w:rPr>
          <w:sz w:val="24"/>
          <w:szCs w:val="24"/>
        </w:rPr>
        <w:t>Attundas</w:t>
      </w:r>
      <w:proofErr w:type="spellEnd"/>
      <w:r w:rsidR="008F4F92">
        <w:rPr>
          <w:sz w:val="24"/>
          <w:szCs w:val="24"/>
        </w:rPr>
        <w:t xml:space="preserve"> hemsida</w:t>
      </w:r>
      <w:r w:rsidR="00C20E6E">
        <w:rPr>
          <w:sz w:val="24"/>
          <w:szCs w:val="24"/>
        </w:rPr>
        <w:t xml:space="preserve">. Övernattning får endast ske i de lokaler som </w:t>
      </w:r>
      <w:r w:rsidR="00BC4059">
        <w:rPr>
          <w:sz w:val="24"/>
          <w:szCs w:val="24"/>
        </w:rPr>
        <w:t xml:space="preserve">räddningstjänsten </w:t>
      </w:r>
      <w:r w:rsidR="00C20E6E">
        <w:rPr>
          <w:sz w:val="24"/>
          <w:szCs w:val="24"/>
        </w:rPr>
        <w:t>har godkänt</w:t>
      </w:r>
      <w:r w:rsidR="00D11AEB">
        <w:rPr>
          <w:sz w:val="24"/>
          <w:szCs w:val="24"/>
        </w:rPr>
        <w:t xml:space="preserve">. Information om vilka lokaler som är godkända för övernattning </w:t>
      </w:r>
      <w:r>
        <w:rPr>
          <w:sz w:val="24"/>
          <w:szCs w:val="24"/>
        </w:rPr>
        <w:t>ges av</w:t>
      </w:r>
      <w:r w:rsidR="00D11AEB">
        <w:rPr>
          <w:sz w:val="24"/>
          <w:szCs w:val="24"/>
        </w:rPr>
        <w:t xml:space="preserve"> kommunens bokningsansvarig.</w:t>
      </w:r>
    </w:p>
    <w:p w14:paraId="47CFB9B7" w14:textId="305D2587" w:rsidR="003B3183" w:rsidRDefault="003B3183" w:rsidP="00CC6848">
      <w:pPr>
        <w:autoSpaceDE w:val="0"/>
        <w:autoSpaceDN w:val="0"/>
        <w:adjustRightInd w:val="0"/>
        <w:rPr>
          <w:sz w:val="24"/>
          <w:szCs w:val="24"/>
        </w:rPr>
      </w:pPr>
    </w:p>
    <w:p w14:paraId="16932805" w14:textId="3B05E63C" w:rsidR="006258B7" w:rsidRDefault="006258B7" w:rsidP="00CC6848">
      <w:pPr>
        <w:autoSpaceDE w:val="0"/>
        <w:autoSpaceDN w:val="0"/>
        <w:adjustRightInd w:val="0"/>
        <w:rPr>
          <w:sz w:val="23"/>
          <w:szCs w:val="23"/>
        </w:rPr>
      </w:pPr>
    </w:p>
    <w:p w14:paraId="019DE06A" w14:textId="320BAB02" w:rsidR="00CC6848" w:rsidRPr="00074AA5" w:rsidRDefault="00644C8B" w:rsidP="00644C8B">
      <w:pPr>
        <w:pStyle w:val="Liststycke"/>
        <w:numPr>
          <w:ilvl w:val="0"/>
          <w:numId w:val="7"/>
        </w:num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 xml:space="preserve"> </w:t>
      </w:r>
      <w:r w:rsidR="00CC6848" w:rsidRPr="00074AA5">
        <w:rPr>
          <w:rFonts w:ascii="Calibri" w:hAnsi="Calibri" w:cs="Calibri"/>
          <w:b/>
          <w:bCs/>
          <w:color w:val="000000"/>
          <w:sz w:val="28"/>
          <w:szCs w:val="28"/>
        </w:rPr>
        <w:t>Övriga rutiner vid uthyrning</w:t>
      </w:r>
    </w:p>
    <w:p w14:paraId="6BF555B1" w14:textId="20E7BEBE" w:rsidR="00F20868" w:rsidRDefault="00F20868" w:rsidP="00CC6848">
      <w:pPr>
        <w:pStyle w:val="Liststycke"/>
        <w:autoSpaceDE w:val="0"/>
        <w:autoSpaceDN w:val="0"/>
        <w:adjustRightInd w:val="0"/>
        <w:ind w:left="0"/>
        <w:rPr>
          <w:rFonts w:ascii="Calibri" w:hAnsi="Calibri" w:cs="Calibri"/>
          <w:bCs/>
          <w:color w:val="000000"/>
          <w:sz w:val="28"/>
          <w:szCs w:val="28"/>
        </w:rPr>
      </w:pPr>
    </w:p>
    <w:p w14:paraId="5F39FD14" w14:textId="77777777" w:rsidR="007D3BBE" w:rsidRPr="00F20868" w:rsidRDefault="007D3BBE" w:rsidP="007D3BBE">
      <w:pPr>
        <w:pStyle w:val="Liststycke"/>
        <w:autoSpaceDE w:val="0"/>
        <w:autoSpaceDN w:val="0"/>
        <w:adjustRightInd w:val="0"/>
        <w:ind w:left="0"/>
        <w:rPr>
          <w:bCs/>
          <w:sz w:val="24"/>
          <w:szCs w:val="24"/>
        </w:rPr>
      </w:pPr>
      <w:r w:rsidRPr="00F20868">
        <w:rPr>
          <w:bCs/>
          <w:sz w:val="24"/>
          <w:szCs w:val="24"/>
        </w:rPr>
        <w:t>Handbollsklister får endast användas i:</w:t>
      </w:r>
    </w:p>
    <w:p w14:paraId="4EAEE1A6" w14:textId="77777777" w:rsidR="007D3BBE" w:rsidRPr="007D3BBE" w:rsidRDefault="007D3BBE" w:rsidP="007D3BBE">
      <w:pPr>
        <w:pStyle w:val="Liststycke"/>
        <w:numPr>
          <w:ilvl w:val="0"/>
          <w:numId w:val="28"/>
        </w:numPr>
        <w:autoSpaceDE w:val="0"/>
        <w:autoSpaceDN w:val="0"/>
        <w:adjustRightInd w:val="0"/>
        <w:rPr>
          <w:bCs/>
          <w:sz w:val="24"/>
          <w:szCs w:val="24"/>
        </w:rPr>
      </w:pPr>
      <w:r w:rsidRPr="007D3BBE">
        <w:rPr>
          <w:bCs/>
          <w:sz w:val="24"/>
          <w:szCs w:val="24"/>
        </w:rPr>
        <w:t>Alsikehallen</w:t>
      </w:r>
    </w:p>
    <w:p w14:paraId="26138109" w14:textId="77777777" w:rsidR="007D3BBE" w:rsidRPr="007D3BBE" w:rsidRDefault="007D3BBE" w:rsidP="007D3BBE">
      <w:pPr>
        <w:pStyle w:val="Liststycke"/>
        <w:numPr>
          <w:ilvl w:val="0"/>
          <w:numId w:val="28"/>
        </w:numPr>
        <w:autoSpaceDE w:val="0"/>
        <w:autoSpaceDN w:val="0"/>
        <w:adjustRightInd w:val="0"/>
        <w:rPr>
          <w:bCs/>
          <w:sz w:val="24"/>
          <w:szCs w:val="24"/>
        </w:rPr>
      </w:pPr>
      <w:r w:rsidRPr="007D3BBE">
        <w:rPr>
          <w:bCs/>
          <w:sz w:val="24"/>
          <w:szCs w:val="24"/>
        </w:rPr>
        <w:t>Sporthall A i Knivsta Centrum för idrott och kultur</w:t>
      </w:r>
    </w:p>
    <w:p w14:paraId="39D7DAC3" w14:textId="77777777" w:rsidR="00FC75CB" w:rsidRDefault="00FC75CB" w:rsidP="00CC6848">
      <w:pPr>
        <w:pStyle w:val="Liststycke"/>
        <w:autoSpaceDE w:val="0"/>
        <w:autoSpaceDN w:val="0"/>
        <w:adjustRightInd w:val="0"/>
        <w:ind w:left="0"/>
        <w:rPr>
          <w:bCs/>
          <w:sz w:val="24"/>
          <w:szCs w:val="24"/>
        </w:rPr>
      </w:pPr>
    </w:p>
    <w:p w14:paraId="5E8EC05B" w14:textId="466F57CF" w:rsidR="00F20868" w:rsidRDefault="00FC75CB" w:rsidP="00CC6848">
      <w:pPr>
        <w:pStyle w:val="Liststycke"/>
        <w:autoSpaceDE w:val="0"/>
        <w:autoSpaceDN w:val="0"/>
        <w:adjustRightInd w:val="0"/>
        <w:ind w:left="0"/>
        <w:rPr>
          <w:bCs/>
          <w:sz w:val="24"/>
          <w:szCs w:val="24"/>
        </w:rPr>
      </w:pPr>
      <w:r>
        <w:rPr>
          <w:bCs/>
          <w:sz w:val="24"/>
          <w:szCs w:val="24"/>
        </w:rPr>
        <w:t>(o</w:t>
      </w:r>
      <w:r w:rsidR="00F20868" w:rsidRPr="00F20868">
        <w:rPr>
          <w:bCs/>
          <w:sz w:val="24"/>
          <w:szCs w:val="24"/>
        </w:rPr>
        <w:t>m inte annat övere</w:t>
      </w:r>
      <w:r>
        <w:rPr>
          <w:bCs/>
          <w:sz w:val="24"/>
          <w:szCs w:val="24"/>
        </w:rPr>
        <w:t>nskommits med Kultur och fritid).</w:t>
      </w:r>
    </w:p>
    <w:p w14:paraId="38886FD9" w14:textId="6537B4E4" w:rsidR="00A71B4F" w:rsidRDefault="00A71B4F" w:rsidP="00CC6848">
      <w:pPr>
        <w:pStyle w:val="Liststycke"/>
        <w:autoSpaceDE w:val="0"/>
        <w:autoSpaceDN w:val="0"/>
        <w:adjustRightInd w:val="0"/>
        <w:ind w:left="0"/>
        <w:rPr>
          <w:bCs/>
          <w:sz w:val="24"/>
          <w:szCs w:val="24"/>
        </w:rPr>
      </w:pPr>
    </w:p>
    <w:p w14:paraId="1DC0EDFC" w14:textId="77777777" w:rsidR="007D3BBE" w:rsidRPr="007D3BBE" w:rsidRDefault="007D3BBE" w:rsidP="007D3BBE">
      <w:pPr>
        <w:pStyle w:val="Liststycke"/>
        <w:autoSpaceDE w:val="0"/>
        <w:autoSpaceDN w:val="0"/>
        <w:adjustRightInd w:val="0"/>
        <w:ind w:left="0"/>
        <w:rPr>
          <w:bCs/>
          <w:sz w:val="24"/>
          <w:szCs w:val="24"/>
        </w:rPr>
      </w:pPr>
      <w:r w:rsidRPr="007D3BBE">
        <w:rPr>
          <w:bCs/>
          <w:sz w:val="24"/>
          <w:szCs w:val="24"/>
        </w:rPr>
        <w:t>Om klisterspel ska bedrivas måste detta tydligt meddelas vid bokningstillfället. Om hyresgästen inte meddelat detta tydligt och klisterspel ändå bedrivits kommer städkostnader att debiteras.</w:t>
      </w:r>
    </w:p>
    <w:p w14:paraId="6710D8D8" w14:textId="1D28F22F" w:rsidR="00FC75CB" w:rsidRDefault="00FC75CB" w:rsidP="00CC6848">
      <w:pPr>
        <w:pStyle w:val="Liststycke"/>
        <w:autoSpaceDE w:val="0"/>
        <w:autoSpaceDN w:val="0"/>
        <w:adjustRightInd w:val="0"/>
        <w:ind w:left="0"/>
        <w:rPr>
          <w:bCs/>
          <w:sz w:val="24"/>
          <w:szCs w:val="24"/>
        </w:rPr>
      </w:pPr>
    </w:p>
    <w:p w14:paraId="4D632D15" w14:textId="416C4B2F" w:rsidR="00FC75CB" w:rsidRDefault="00FC75CB" w:rsidP="00FC75CB">
      <w:pPr>
        <w:pStyle w:val="Normalwebb"/>
        <w:spacing w:before="0" w:beforeAutospacing="0" w:after="0" w:afterAutospacing="0"/>
        <w:textAlignment w:val="baseline"/>
      </w:pPr>
      <w:r>
        <w:t xml:space="preserve">Ytterligare </w:t>
      </w:r>
      <w:r w:rsidR="00A71B4F">
        <w:t>regler för respektive anläggning</w:t>
      </w:r>
      <w:r>
        <w:t xml:space="preserve"> ska följas. Dessa återfinns på hemsidan samt medföljer bokningsbekräftelsen.</w:t>
      </w:r>
    </w:p>
    <w:p w14:paraId="70C55D8F" w14:textId="77777777" w:rsidR="00FC75CB" w:rsidRDefault="00FC75CB" w:rsidP="00FC75CB">
      <w:pPr>
        <w:autoSpaceDE w:val="0"/>
        <w:autoSpaceDN w:val="0"/>
        <w:adjustRightInd w:val="0"/>
        <w:rPr>
          <w:sz w:val="24"/>
          <w:szCs w:val="24"/>
        </w:rPr>
      </w:pPr>
    </w:p>
    <w:p w14:paraId="00F74BAF" w14:textId="74D3C902" w:rsidR="00737598" w:rsidRDefault="00737598" w:rsidP="00CC6848">
      <w:pPr>
        <w:pStyle w:val="Liststycke"/>
        <w:autoSpaceDE w:val="0"/>
        <w:autoSpaceDN w:val="0"/>
        <w:adjustRightInd w:val="0"/>
        <w:ind w:left="0"/>
        <w:rPr>
          <w:bCs/>
          <w:sz w:val="24"/>
          <w:szCs w:val="24"/>
        </w:rPr>
      </w:pPr>
      <w:bookmarkStart w:id="0" w:name="_GoBack"/>
      <w:bookmarkEnd w:id="0"/>
    </w:p>
    <w:sectPr w:rsidR="00737598" w:rsidSect="0008797C">
      <w:headerReference w:type="default" r:id="rId11"/>
      <w:footerReference w:type="default" r:id="rId12"/>
      <w:pgSz w:w="11906" w:h="16838"/>
      <w:pgMar w:top="1134" w:right="1418" w:bottom="1418"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1D330" w14:textId="77777777" w:rsidR="008D201D" w:rsidRDefault="008D201D">
      <w:r>
        <w:separator/>
      </w:r>
    </w:p>
  </w:endnote>
  <w:endnote w:type="continuationSeparator" w:id="0">
    <w:p w14:paraId="1A5B08A6" w14:textId="77777777" w:rsidR="008D201D" w:rsidRDefault="008D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2357" w14:textId="02091ECE" w:rsidR="00584257" w:rsidRPr="00C25E3A" w:rsidRDefault="00584257" w:rsidP="00A232D1">
    <w:pPr>
      <w:pStyle w:val="Sidfot"/>
      <w:pBdr>
        <w:top w:val="single" w:sz="4" w:space="1" w:color="auto"/>
      </w:pBdr>
      <w:rPr>
        <w:rFonts w:ascii="Arial" w:hAnsi="Arial" w:cs="Arial"/>
        <w:b/>
        <w:sz w:val="22"/>
        <w:szCs w:val="22"/>
      </w:rPr>
    </w:pPr>
    <w:r>
      <w:rPr>
        <w:b/>
        <w:sz w:val="16"/>
        <w:szCs w:val="16"/>
      </w:rPr>
      <w:tab/>
    </w:r>
    <w:r>
      <w:rPr>
        <w:rFonts w:ascii="Arial" w:hAnsi="Arial" w:cs="Arial"/>
        <w:b/>
        <w:sz w:val="22"/>
        <w:szCs w:val="22"/>
      </w:rPr>
      <w:t>Knivsta kommun</w:t>
    </w:r>
  </w:p>
  <w:p w14:paraId="43322358" w14:textId="77777777" w:rsidR="00584257" w:rsidRPr="0008797C" w:rsidRDefault="00584257" w:rsidP="001D1D63">
    <w:pPr>
      <w:pStyle w:val="Sidfot"/>
      <w:pBdr>
        <w:top w:val="single" w:sz="4" w:space="1" w:color="auto"/>
      </w:pBdr>
      <w:jc w:val="center"/>
      <w:rPr>
        <w:b/>
        <w:sz w:val="16"/>
        <w:szCs w:val="16"/>
      </w:rPr>
    </w:pPr>
  </w:p>
  <w:p w14:paraId="43322359" w14:textId="77777777" w:rsidR="00584257" w:rsidRPr="007251B3" w:rsidRDefault="00584257" w:rsidP="001D1D63">
    <w:pPr>
      <w:pStyle w:val="Sidfot"/>
      <w:pBdr>
        <w:top w:val="single" w:sz="4" w:space="1" w:color="auto"/>
      </w:pBdr>
      <w:jc w:val="center"/>
      <w:rPr>
        <w:sz w:val="18"/>
        <w:szCs w:val="18"/>
      </w:rPr>
    </w:pPr>
    <w:r w:rsidRPr="007251B3">
      <w:rPr>
        <w:sz w:val="18"/>
        <w:szCs w:val="18"/>
      </w:rPr>
      <w:t xml:space="preserve">Postadress: 741 75 Knivsta ● Besöksadress: </w:t>
    </w:r>
    <w:r>
      <w:rPr>
        <w:sz w:val="18"/>
        <w:szCs w:val="18"/>
      </w:rPr>
      <w:t>Knivsta kommunhus</w:t>
    </w:r>
    <w:r w:rsidRPr="007251B3">
      <w:rPr>
        <w:sz w:val="18"/>
        <w:szCs w:val="18"/>
      </w:rPr>
      <w:t xml:space="preserve">, </w:t>
    </w:r>
    <w:r>
      <w:rPr>
        <w:sz w:val="18"/>
        <w:szCs w:val="18"/>
      </w:rPr>
      <w:t>Centralvägen 18</w:t>
    </w:r>
  </w:p>
  <w:p w14:paraId="4332235A" w14:textId="77777777" w:rsidR="00584257" w:rsidRPr="007251B3" w:rsidRDefault="00584257" w:rsidP="001D1D63">
    <w:pPr>
      <w:pStyle w:val="Sidfot"/>
      <w:pBdr>
        <w:top w:val="single" w:sz="4" w:space="1" w:color="auto"/>
      </w:pBdr>
      <w:jc w:val="center"/>
      <w:rPr>
        <w:sz w:val="18"/>
        <w:szCs w:val="18"/>
      </w:rPr>
    </w:pPr>
    <w:r w:rsidRPr="007251B3">
      <w:rPr>
        <w:sz w:val="18"/>
        <w:szCs w:val="18"/>
      </w:rPr>
      <w:t>Telefon: 01</w:t>
    </w:r>
    <w:r>
      <w:rPr>
        <w:sz w:val="18"/>
        <w:szCs w:val="18"/>
      </w:rPr>
      <w:t xml:space="preserve">8-34 70 00 ● Fax: 018-38 07 12 </w:t>
    </w:r>
    <w:r w:rsidRPr="007251B3">
      <w:rPr>
        <w:sz w:val="18"/>
        <w:szCs w:val="18"/>
      </w:rPr>
      <w:t xml:space="preserve">● E-post: </w:t>
    </w:r>
    <w:hyperlink r:id="rId1" w:history="1">
      <w:r w:rsidRPr="007251B3">
        <w:rPr>
          <w:rStyle w:val="Hyperlnk"/>
          <w:sz w:val="18"/>
          <w:szCs w:val="18"/>
        </w:rPr>
        <w:t>knivsta@knivsta.se</w:t>
      </w:r>
    </w:hyperlink>
  </w:p>
  <w:p w14:paraId="4332235B" w14:textId="77777777" w:rsidR="00584257" w:rsidRPr="007251B3" w:rsidRDefault="004C6B62" w:rsidP="001D1D63">
    <w:pPr>
      <w:pStyle w:val="Sidfot"/>
      <w:pBdr>
        <w:top w:val="single" w:sz="4" w:space="1" w:color="auto"/>
      </w:pBdr>
      <w:jc w:val="center"/>
      <w:rPr>
        <w:sz w:val="18"/>
        <w:szCs w:val="18"/>
      </w:rPr>
    </w:pPr>
    <w:hyperlink r:id="rId2" w:history="1">
      <w:r w:rsidR="00584257" w:rsidRPr="007251B3">
        <w:rPr>
          <w:rStyle w:val="Hyperlnk"/>
          <w:sz w:val="18"/>
          <w:szCs w:val="18"/>
        </w:rPr>
        <w:t>www.knivsta.se</w:t>
      </w:r>
    </w:hyperlink>
    <w:r w:rsidR="00584257" w:rsidRPr="007251B3">
      <w:rPr>
        <w:sz w:val="18"/>
        <w:szCs w:val="18"/>
      </w:rPr>
      <w:t xml:space="preserve"> ●</w:t>
    </w:r>
    <w:r w:rsidR="00584257">
      <w:rPr>
        <w:sz w:val="18"/>
        <w:szCs w:val="18"/>
      </w:rPr>
      <w:t xml:space="preserve"> Org. nr. 212 000-3013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A601" w14:textId="77777777" w:rsidR="008D201D" w:rsidRDefault="008D201D">
      <w:r>
        <w:separator/>
      </w:r>
    </w:p>
  </w:footnote>
  <w:footnote w:type="continuationSeparator" w:id="0">
    <w:p w14:paraId="06F2669D" w14:textId="77777777" w:rsidR="008D201D" w:rsidRDefault="008D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2355" w14:textId="6DFEC75D" w:rsidR="00584257" w:rsidRDefault="00584257" w:rsidP="001D1D63">
    <w:pPr>
      <w:pStyle w:val="Sidhuvud"/>
      <w:jc w:val="center"/>
    </w:pPr>
    <w:r>
      <w:rPr>
        <w:noProof/>
      </w:rPr>
      <w:drawing>
        <wp:inline distT="0" distB="0" distL="0" distR="0" wp14:anchorId="4332235C" wp14:editId="4332235D">
          <wp:extent cx="1038225" cy="476250"/>
          <wp:effectExtent l="0" t="0" r="9525" b="0"/>
          <wp:docPr id="1" name="Bild 1" descr="Logga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43322356" w14:textId="09ED44DA" w:rsidR="00584257" w:rsidRDefault="00445491" w:rsidP="001D1D63">
    <w:pPr>
      <w:pStyle w:val="Sidhuvud"/>
      <w:pBdr>
        <w:bottom w:val="single" w:sz="4" w:space="1" w:color="auto"/>
      </w:pBdr>
      <w:jc w:val="center"/>
    </w:pPr>
    <w:r>
      <w:tab/>
    </w:r>
    <w:r w:rsidR="004C6B62">
      <w:t>2020-01-01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0B5"/>
    <w:multiLevelType w:val="hybridMultilevel"/>
    <w:tmpl w:val="96F49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010D4"/>
    <w:multiLevelType w:val="hybridMultilevel"/>
    <w:tmpl w:val="93104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5B1A4C"/>
    <w:multiLevelType w:val="hybridMultilevel"/>
    <w:tmpl w:val="5B680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F03BE6"/>
    <w:multiLevelType w:val="hybridMultilevel"/>
    <w:tmpl w:val="6188271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20B627B9"/>
    <w:multiLevelType w:val="hybridMultilevel"/>
    <w:tmpl w:val="7B3E6A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63269C"/>
    <w:multiLevelType w:val="hybridMultilevel"/>
    <w:tmpl w:val="2F46D8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1AD683E"/>
    <w:multiLevelType w:val="hybridMultilevel"/>
    <w:tmpl w:val="D102D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BE2F50"/>
    <w:multiLevelType w:val="hybridMultilevel"/>
    <w:tmpl w:val="BBF2C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3E055D7"/>
    <w:multiLevelType w:val="hybridMultilevel"/>
    <w:tmpl w:val="9FECA11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343EE"/>
    <w:multiLevelType w:val="hybridMultilevel"/>
    <w:tmpl w:val="6C5092C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021FEF"/>
    <w:multiLevelType w:val="hybridMultilevel"/>
    <w:tmpl w:val="30FC8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2E1E23"/>
    <w:multiLevelType w:val="hybridMultilevel"/>
    <w:tmpl w:val="9B4AF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3D45FD"/>
    <w:multiLevelType w:val="hybridMultilevel"/>
    <w:tmpl w:val="2044307C"/>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08685E"/>
    <w:multiLevelType w:val="hybridMultilevel"/>
    <w:tmpl w:val="5E24E7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072C8F"/>
    <w:multiLevelType w:val="hybridMultilevel"/>
    <w:tmpl w:val="C51A0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970BFE"/>
    <w:multiLevelType w:val="hybridMultilevel"/>
    <w:tmpl w:val="06380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FB1392"/>
    <w:multiLevelType w:val="hybridMultilevel"/>
    <w:tmpl w:val="FC8C4DC4"/>
    <w:lvl w:ilvl="0" w:tplc="306E3DFA">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021CBE"/>
    <w:multiLevelType w:val="multilevel"/>
    <w:tmpl w:val="342031D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41225"/>
    <w:multiLevelType w:val="multilevel"/>
    <w:tmpl w:val="824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24874"/>
    <w:multiLevelType w:val="hybridMultilevel"/>
    <w:tmpl w:val="020A70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24E2C"/>
    <w:multiLevelType w:val="hybridMultilevel"/>
    <w:tmpl w:val="B7C6D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5C70AC2"/>
    <w:multiLevelType w:val="hybridMultilevel"/>
    <w:tmpl w:val="B4D046E2"/>
    <w:lvl w:ilvl="0" w:tplc="0BC2561A">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2F4D80"/>
    <w:multiLevelType w:val="hybridMultilevel"/>
    <w:tmpl w:val="F97A4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CE22014"/>
    <w:multiLevelType w:val="hybridMultilevel"/>
    <w:tmpl w:val="BBF431F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70F10"/>
    <w:multiLevelType w:val="hybridMultilevel"/>
    <w:tmpl w:val="DE6EE5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8A1864"/>
    <w:multiLevelType w:val="hybridMultilevel"/>
    <w:tmpl w:val="E38E6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423168"/>
    <w:multiLevelType w:val="hybridMultilevel"/>
    <w:tmpl w:val="C3400A2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77303A7C"/>
    <w:multiLevelType w:val="multilevel"/>
    <w:tmpl w:val="C92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13743"/>
    <w:multiLevelType w:val="hybridMultilevel"/>
    <w:tmpl w:val="6F965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C5B718C"/>
    <w:multiLevelType w:val="hybridMultilevel"/>
    <w:tmpl w:val="6012029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B64CF4"/>
    <w:multiLevelType w:val="hybridMultilevel"/>
    <w:tmpl w:val="A3A209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3"/>
  </w:num>
  <w:num w:numId="3">
    <w:abstractNumId w:val="13"/>
  </w:num>
  <w:num w:numId="4">
    <w:abstractNumId w:val="9"/>
  </w:num>
  <w:num w:numId="5">
    <w:abstractNumId w:val="16"/>
  </w:num>
  <w:num w:numId="6">
    <w:abstractNumId w:val="21"/>
  </w:num>
  <w:num w:numId="7">
    <w:abstractNumId w:val="17"/>
  </w:num>
  <w:num w:numId="8">
    <w:abstractNumId w:val="12"/>
  </w:num>
  <w:num w:numId="9">
    <w:abstractNumId w:val="19"/>
  </w:num>
  <w:num w:numId="10">
    <w:abstractNumId w:val="4"/>
  </w:num>
  <w:num w:numId="11">
    <w:abstractNumId w:val="5"/>
  </w:num>
  <w:num w:numId="12">
    <w:abstractNumId w:val="20"/>
  </w:num>
  <w:num w:numId="13">
    <w:abstractNumId w:val="2"/>
  </w:num>
  <w:num w:numId="14">
    <w:abstractNumId w:val="22"/>
  </w:num>
  <w:num w:numId="15">
    <w:abstractNumId w:val="24"/>
  </w:num>
  <w:num w:numId="16">
    <w:abstractNumId w:val="10"/>
  </w:num>
  <w:num w:numId="17">
    <w:abstractNumId w:val="7"/>
  </w:num>
  <w:num w:numId="18">
    <w:abstractNumId w:val="30"/>
  </w:num>
  <w:num w:numId="19">
    <w:abstractNumId w:val="0"/>
  </w:num>
  <w:num w:numId="20">
    <w:abstractNumId w:val="3"/>
  </w:num>
  <w:num w:numId="21">
    <w:abstractNumId w:val="26"/>
  </w:num>
  <w:num w:numId="22">
    <w:abstractNumId w:val="18"/>
  </w:num>
  <w:num w:numId="23">
    <w:abstractNumId w:val="1"/>
  </w:num>
  <w:num w:numId="24">
    <w:abstractNumId w:val="27"/>
  </w:num>
  <w:num w:numId="25">
    <w:abstractNumId w:val="28"/>
  </w:num>
  <w:num w:numId="26">
    <w:abstractNumId w:val="29"/>
  </w:num>
  <w:num w:numId="27">
    <w:abstractNumId w:val="11"/>
  </w:num>
  <w:num w:numId="28">
    <w:abstractNumId w:val="6"/>
  </w:num>
  <w:num w:numId="29">
    <w:abstractNumId w:val="1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07"/>
    <w:rsid w:val="00011DA4"/>
    <w:rsid w:val="00043EB1"/>
    <w:rsid w:val="00047541"/>
    <w:rsid w:val="0005435A"/>
    <w:rsid w:val="00056967"/>
    <w:rsid w:val="00065551"/>
    <w:rsid w:val="00074AA5"/>
    <w:rsid w:val="0008797C"/>
    <w:rsid w:val="000F424B"/>
    <w:rsid w:val="000F6E1C"/>
    <w:rsid w:val="00101ADD"/>
    <w:rsid w:val="00107309"/>
    <w:rsid w:val="00113828"/>
    <w:rsid w:val="00116F88"/>
    <w:rsid w:val="00131EA2"/>
    <w:rsid w:val="00144960"/>
    <w:rsid w:val="00146214"/>
    <w:rsid w:val="001A6519"/>
    <w:rsid w:val="001B6B43"/>
    <w:rsid w:val="001C0527"/>
    <w:rsid w:val="001D1D63"/>
    <w:rsid w:val="001E292D"/>
    <w:rsid w:val="001E2FB8"/>
    <w:rsid w:val="001F6043"/>
    <w:rsid w:val="001F6A6D"/>
    <w:rsid w:val="00200BC1"/>
    <w:rsid w:val="0021104A"/>
    <w:rsid w:val="00212C5E"/>
    <w:rsid w:val="0021781B"/>
    <w:rsid w:val="002205A4"/>
    <w:rsid w:val="00233755"/>
    <w:rsid w:val="002811F5"/>
    <w:rsid w:val="0029684E"/>
    <w:rsid w:val="0029752F"/>
    <w:rsid w:val="002B0D66"/>
    <w:rsid w:val="002D55C6"/>
    <w:rsid w:val="003005D6"/>
    <w:rsid w:val="00311FDD"/>
    <w:rsid w:val="003210F0"/>
    <w:rsid w:val="003234FD"/>
    <w:rsid w:val="00357612"/>
    <w:rsid w:val="00371C24"/>
    <w:rsid w:val="0037729C"/>
    <w:rsid w:val="00385597"/>
    <w:rsid w:val="003A2437"/>
    <w:rsid w:val="003B3183"/>
    <w:rsid w:val="003C6F76"/>
    <w:rsid w:val="003E5EB3"/>
    <w:rsid w:val="003F29F8"/>
    <w:rsid w:val="003F72FF"/>
    <w:rsid w:val="004028F0"/>
    <w:rsid w:val="004137D4"/>
    <w:rsid w:val="004202F2"/>
    <w:rsid w:val="00424973"/>
    <w:rsid w:val="00445491"/>
    <w:rsid w:val="0047508A"/>
    <w:rsid w:val="00487E94"/>
    <w:rsid w:val="004938E7"/>
    <w:rsid w:val="004B65C4"/>
    <w:rsid w:val="004C6B62"/>
    <w:rsid w:val="004C77CB"/>
    <w:rsid w:val="004D45E4"/>
    <w:rsid w:val="004D5434"/>
    <w:rsid w:val="004F5E42"/>
    <w:rsid w:val="00504D5C"/>
    <w:rsid w:val="00540F80"/>
    <w:rsid w:val="005462DC"/>
    <w:rsid w:val="005512C0"/>
    <w:rsid w:val="00565FCF"/>
    <w:rsid w:val="0057462A"/>
    <w:rsid w:val="00582297"/>
    <w:rsid w:val="00584257"/>
    <w:rsid w:val="005918C2"/>
    <w:rsid w:val="005D3BC1"/>
    <w:rsid w:val="005D5384"/>
    <w:rsid w:val="005D7522"/>
    <w:rsid w:val="005D7E42"/>
    <w:rsid w:val="005E1507"/>
    <w:rsid w:val="005E2D7E"/>
    <w:rsid w:val="005F2D7D"/>
    <w:rsid w:val="0060268D"/>
    <w:rsid w:val="00604C45"/>
    <w:rsid w:val="006224C3"/>
    <w:rsid w:val="006251BE"/>
    <w:rsid w:val="006258B7"/>
    <w:rsid w:val="00626A61"/>
    <w:rsid w:val="006335F2"/>
    <w:rsid w:val="00634AC8"/>
    <w:rsid w:val="00644C8B"/>
    <w:rsid w:val="00681170"/>
    <w:rsid w:val="006A1CE8"/>
    <w:rsid w:val="006A598C"/>
    <w:rsid w:val="006C7784"/>
    <w:rsid w:val="006D70E0"/>
    <w:rsid w:val="006E343D"/>
    <w:rsid w:val="0070626E"/>
    <w:rsid w:val="00706C14"/>
    <w:rsid w:val="0071136E"/>
    <w:rsid w:val="007174EC"/>
    <w:rsid w:val="00717C16"/>
    <w:rsid w:val="007251B3"/>
    <w:rsid w:val="00735672"/>
    <w:rsid w:val="00737598"/>
    <w:rsid w:val="007C57AF"/>
    <w:rsid w:val="007D3BBE"/>
    <w:rsid w:val="007E58C8"/>
    <w:rsid w:val="007F426F"/>
    <w:rsid w:val="00824C32"/>
    <w:rsid w:val="00840504"/>
    <w:rsid w:val="00840A44"/>
    <w:rsid w:val="008647CB"/>
    <w:rsid w:val="00875F66"/>
    <w:rsid w:val="00884DE6"/>
    <w:rsid w:val="0089314E"/>
    <w:rsid w:val="008A13A3"/>
    <w:rsid w:val="008A6647"/>
    <w:rsid w:val="008A728E"/>
    <w:rsid w:val="008B4DEF"/>
    <w:rsid w:val="008D201D"/>
    <w:rsid w:val="008E6CEF"/>
    <w:rsid w:val="008F4F92"/>
    <w:rsid w:val="009036B7"/>
    <w:rsid w:val="00916974"/>
    <w:rsid w:val="009370CF"/>
    <w:rsid w:val="00961CA7"/>
    <w:rsid w:val="00962564"/>
    <w:rsid w:val="00972DB7"/>
    <w:rsid w:val="00981A07"/>
    <w:rsid w:val="00991B9F"/>
    <w:rsid w:val="0099316A"/>
    <w:rsid w:val="009B6227"/>
    <w:rsid w:val="009C48A5"/>
    <w:rsid w:val="009C7157"/>
    <w:rsid w:val="009D0AAC"/>
    <w:rsid w:val="009D2E19"/>
    <w:rsid w:val="009D78D1"/>
    <w:rsid w:val="009E4C6A"/>
    <w:rsid w:val="009E51AB"/>
    <w:rsid w:val="00A030DC"/>
    <w:rsid w:val="00A232D1"/>
    <w:rsid w:val="00A270F4"/>
    <w:rsid w:val="00A37C4D"/>
    <w:rsid w:val="00A7006C"/>
    <w:rsid w:val="00A71047"/>
    <w:rsid w:val="00A71B4F"/>
    <w:rsid w:val="00AC570D"/>
    <w:rsid w:val="00AD3B5E"/>
    <w:rsid w:val="00B103F3"/>
    <w:rsid w:val="00B258FE"/>
    <w:rsid w:val="00B41D7C"/>
    <w:rsid w:val="00B54269"/>
    <w:rsid w:val="00B5659B"/>
    <w:rsid w:val="00B64A39"/>
    <w:rsid w:val="00B85199"/>
    <w:rsid w:val="00B926D0"/>
    <w:rsid w:val="00BC0B17"/>
    <w:rsid w:val="00BC4059"/>
    <w:rsid w:val="00BD13AE"/>
    <w:rsid w:val="00BD79F7"/>
    <w:rsid w:val="00C20E6E"/>
    <w:rsid w:val="00C249BC"/>
    <w:rsid w:val="00C25E3A"/>
    <w:rsid w:val="00C4021F"/>
    <w:rsid w:val="00C53ACF"/>
    <w:rsid w:val="00C70EDA"/>
    <w:rsid w:val="00C84410"/>
    <w:rsid w:val="00C86E7F"/>
    <w:rsid w:val="00C87E23"/>
    <w:rsid w:val="00CA1D56"/>
    <w:rsid w:val="00CB3165"/>
    <w:rsid w:val="00CC6848"/>
    <w:rsid w:val="00CE2F62"/>
    <w:rsid w:val="00CE7453"/>
    <w:rsid w:val="00CF048B"/>
    <w:rsid w:val="00CF4313"/>
    <w:rsid w:val="00D10CA7"/>
    <w:rsid w:val="00D11AEB"/>
    <w:rsid w:val="00D15A72"/>
    <w:rsid w:val="00D21B14"/>
    <w:rsid w:val="00D33CB0"/>
    <w:rsid w:val="00D355AC"/>
    <w:rsid w:val="00D4120D"/>
    <w:rsid w:val="00D478CB"/>
    <w:rsid w:val="00D515AE"/>
    <w:rsid w:val="00D57553"/>
    <w:rsid w:val="00D67808"/>
    <w:rsid w:val="00D72F1E"/>
    <w:rsid w:val="00D7444C"/>
    <w:rsid w:val="00DB7477"/>
    <w:rsid w:val="00DD6EC6"/>
    <w:rsid w:val="00DF0417"/>
    <w:rsid w:val="00E2341A"/>
    <w:rsid w:val="00E2793A"/>
    <w:rsid w:val="00E5342A"/>
    <w:rsid w:val="00EB2427"/>
    <w:rsid w:val="00EB2F31"/>
    <w:rsid w:val="00F1229E"/>
    <w:rsid w:val="00F20868"/>
    <w:rsid w:val="00F3254D"/>
    <w:rsid w:val="00F32876"/>
    <w:rsid w:val="00F33408"/>
    <w:rsid w:val="00F51DE4"/>
    <w:rsid w:val="00F60EFB"/>
    <w:rsid w:val="00F67D58"/>
    <w:rsid w:val="00F94A1D"/>
    <w:rsid w:val="00FB15C9"/>
    <w:rsid w:val="00FC75CB"/>
    <w:rsid w:val="00FE7AF6"/>
    <w:rsid w:val="00FE7E73"/>
    <w:rsid w:val="00FF4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22350"/>
  <w15:docId w15:val="{164CE21E-A62D-447F-9873-D583328A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1D63"/>
    <w:pPr>
      <w:tabs>
        <w:tab w:val="center" w:pos="4536"/>
        <w:tab w:val="right" w:pos="9072"/>
      </w:tabs>
    </w:pPr>
  </w:style>
  <w:style w:type="paragraph" w:styleId="Sidfot">
    <w:name w:val="footer"/>
    <w:basedOn w:val="Normal"/>
    <w:rsid w:val="001D1D63"/>
    <w:pPr>
      <w:tabs>
        <w:tab w:val="center" w:pos="4536"/>
        <w:tab w:val="right" w:pos="9072"/>
      </w:tabs>
    </w:pPr>
  </w:style>
  <w:style w:type="character" w:styleId="Hyperlnk">
    <w:name w:val="Hyperlink"/>
    <w:basedOn w:val="Standardstycketeckensnitt"/>
    <w:rsid w:val="001D1D63"/>
    <w:rPr>
      <w:color w:val="0000FF"/>
      <w:u w:val="single"/>
    </w:rPr>
  </w:style>
  <w:style w:type="paragraph" w:styleId="Ballongtext">
    <w:name w:val="Balloon Text"/>
    <w:basedOn w:val="Normal"/>
    <w:link w:val="BallongtextChar"/>
    <w:rsid w:val="00981A07"/>
    <w:rPr>
      <w:rFonts w:ascii="Tahoma" w:hAnsi="Tahoma" w:cs="Tahoma"/>
      <w:sz w:val="16"/>
      <w:szCs w:val="16"/>
    </w:rPr>
  </w:style>
  <w:style w:type="character" w:customStyle="1" w:styleId="BallongtextChar">
    <w:name w:val="Ballongtext Char"/>
    <w:basedOn w:val="Standardstycketeckensnitt"/>
    <w:link w:val="Ballongtext"/>
    <w:rsid w:val="00981A07"/>
    <w:rPr>
      <w:rFonts w:ascii="Tahoma" w:hAnsi="Tahoma" w:cs="Tahoma"/>
      <w:sz w:val="16"/>
      <w:szCs w:val="16"/>
    </w:rPr>
  </w:style>
  <w:style w:type="paragraph" w:styleId="Normalwebb">
    <w:name w:val="Normal (Web)"/>
    <w:basedOn w:val="Normal"/>
    <w:uiPriority w:val="99"/>
    <w:semiHidden/>
    <w:unhideWhenUsed/>
    <w:rsid w:val="001E2FB8"/>
    <w:pPr>
      <w:spacing w:before="100" w:beforeAutospacing="1" w:after="100" w:afterAutospacing="1"/>
    </w:pPr>
    <w:rPr>
      <w:sz w:val="24"/>
      <w:szCs w:val="24"/>
    </w:rPr>
  </w:style>
  <w:style w:type="paragraph" w:customStyle="1" w:styleId="Default">
    <w:name w:val="Default"/>
    <w:rsid w:val="001C0527"/>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F32876"/>
    <w:pPr>
      <w:ind w:left="720"/>
      <w:contextualSpacing/>
    </w:pPr>
  </w:style>
  <w:style w:type="paragraph" w:styleId="Brdtext2">
    <w:name w:val="Body Text 2"/>
    <w:basedOn w:val="Normal"/>
    <w:link w:val="Brdtext2Char"/>
    <w:rsid w:val="00B258FE"/>
    <w:rPr>
      <w:rFonts w:ascii="Comic Sans MS" w:hAnsi="Comic Sans MS"/>
      <w:color w:val="FF0000"/>
      <w:sz w:val="72"/>
    </w:rPr>
  </w:style>
  <w:style w:type="character" w:customStyle="1" w:styleId="Brdtext2Char">
    <w:name w:val="Brödtext 2 Char"/>
    <w:basedOn w:val="Standardstycketeckensnitt"/>
    <w:link w:val="Brdtext2"/>
    <w:rsid w:val="00B258FE"/>
    <w:rPr>
      <w:rFonts w:ascii="Comic Sans MS" w:hAnsi="Comic Sans MS"/>
      <w:color w:val="FF0000"/>
      <w:sz w:val="72"/>
    </w:rPr>
  </w:style>
  <w:style w:type="table" w:styleId="Tabellrutnt">
    <w:name w:val="Table Grid"/>
    <w:basedOn w:val="Normaltabell"/>
    <w:uiPriority w:val="39"/>
    <w:rsid w:val="00D575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669">
      <w:bodyDiv w:val="1"/>
      <w:marLeft w:val="0"/>
      <w:marRight w:val="0"/>
      <w:marTop w:val="0"/>
      <w:marBottom w:val="0"/>
      <w:divBdr>
        <w:top w:val="none" w:sz="0" w:space="0" w:color="auto"/>
        <w:left w:val="none" w:sz="0" w:space="0" w:color="auto"/>
        <w:bottom w:val="none" w:sz="0" w:space="0" w:color="auto"/>
        <w:right w:val="none" w:sz="0" w:space="0" w:color="auto"/>
      </w:divBdr>
    </w:div>
    <w:div w:id="580868759">
      <w:bodyDiv w:val="1"/>
      <w:marLeft w:val="0"/>
      <w:marRight w:val="0"/>
      <w:marTop w:val="0"/>
      <w:marBottom w:val="0"/>
      <w:divBdr>
        <w:top w:val="none" w:sz="0" w:space="0" w:color="auto"/>
        <w:left w:val="none" w:sz="0" w:space="0" w:color="auto"/>
        <w:bottom w:val="none" w:sz="0" w:space="0" w:color="auto"/>
        <w:right w:val="none" w:sz="0" w:space="0" w:color="auto"/>
      </w:divBdr>
    </w:div>
    <w:div w:id="663581493">
      <w:bodyDiv w:val="1"/>
      <w:marLeft w:val="0"/>
      <w:marRight w:val="0"/>
      <w:marTop w:val="0"/>
      <w:marBottom w:val="0"/>
      <w:divBdr>
        <w:top w:val="none" w:sz="0" w:space="0" w:color="auto"/>
        <w:left w:val="none" w:sz="0" w:space="0" w:color="auto"/>
        <w:bottom w:val="none" w:sz="0" w:space="0" w:color="auto"/>
        <w:right w:val="none" w:sz="0" w:space="0" w:color="auto"/>
      </w:divBdr>
      <w:divsChild>
        <w:div w:id="450978130">
          <w:marLeft w:val="0"/>
          <w:marRight w:val="0"/>
          <w:marTop w:val="0"/>
          <w:marBottom w:val="0"/>
          <w:divBdr>
            <w:top w:val="none" w:sz="0" w:space="0" w:color="auto"/>
            <w:left w:val="none" w:sz="0" w:space="0" w:color="auto"/>
            <w:bottom w:val="none" w:sz="0" w:space="0" w:color="auto"/>
            <w:right w:val="none" w:sz="0" w:space="0" w:color="auto"/>
          </w:divBdr>
          <w:divsChild>
            <w:div w:id="1980646025">
              <w:marLeft w:val="0"/>
              <w:marRight w:val="0"/>
              <w:marTop w:val="0"/>
              <w:marBottom w:val="0"/>
              <w:divBdr>
                <w:top w:val="none" w:sz="0" w:space="0" w:color="auto"/>
                <w:left w:val="none" w:sz="0" w:space="0" w:color="auto"/>
                <w:bottom w:val="none" w:sz="0" w:space="0" w:color="auto"/>
                <w:right w:val="none" w:sz="0" w:space="0" w:color="auto"/>
              </w:divBdr>
              <w:divsChild>
                <w:div w:id="1978684715">
                  <w:marLeft w:val="-90"/>
                  <w:marRight w:val="-90"/>
                  <w:marTop w:val="0"/>
                  <w:marBottom w:val="0"/>
                  <w:divBdr>
                    <w:top w:val="none" w:sz="0" w:space="0" w:color="auto"/>
                    <w:left w:val="none" w:sz="0" w:space="0" w:color="auto"/>
                    <w:bottom w:val="none" w:sz="0" w:space="0" w:color="auto"/>
                    <w:right w:val="none" w:sz="0" w:space="0" w:color="auto"/>
                  </w:divBdr>
                  <w:divsChild>
                    <w:div w:id="636838785">
                      <w:marLeft w:val="180"/>
                      <w:marRight w:val="180"/>
                      <w:marTop w:val="0"/>
                      <w:marBottom w:val="360"/>
                      <w:divBdr>
                        <w:top w:val="none" w:sz="0" w:space="0" w:color="auto"/>
                        <w:left w:val="none" w:sz="0" w:space="0" w:color="auto"/>
                        <w:bottom w:val="none" w:sz="0" w:space="0" w:color="auto"/>
                        <w:right w:val="none" w:sz="0" w:space="0" w:color="auto"/>
                      </w:divBdr>
                      <w:divsChild>
                        <w:div w:id="1969774186">
                          <w:marLeft w:val="0"/>
                          <w:marRight w:val="0"/>
                          <w:marTop w:val="0"/>
                          <w:marBottom w:val="0"/>
                          <w:divBdr>
                            <w:top w:val="none" w:sz="0" w:space="0" w:color="auto"/>
                            <w:left w:val="none" w:sz="0" w:space="0" w:color="auto"/>
                            <w:bottom w:val="none" w:sz="0" w:space="0" w:color="auto"/>
                            <w:right w:val="none" w:sz="0" w:space="0" w:color="auto"/>
                          </w:divBdr>
                          <w:divsChild>
                            <w:div w:id="1930038109">
                              <w:marLeft w:val="0"/>
                              <w:marRight w:val="0"/>
                              <w:marTop w:val="0"/>
                              <w:marBottom w:val="0"/>
                              <w:divBdr>
                                <w:top w:val="none" w:sz="0" w:space="0" w:color="auto"/>
                                <w:left w:val="none" w:sz="0" w:space="0" w:color="auto"/>
                                <w:bottom w:val="none" w:sz="0" w:space="0" w:color="auto"/>
                                <w:right w:val="none" w:sz="0" w:space="0" w:color="auto"/>
                              </w:divBdr>
                              <w:divsChild>
                                <w:div w:id="13184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80204">
      <w:bodyDiv w:val="1"/>
      <w:marLeft w:val="0"/>
      <w:marRight w:val="0"/>
      <w:marTop w:val="0"/>
      <w:marBottom w:val="0"/>
      <w:divBdr>
        <w:top w:val="none" w:sz="0" w:space="0" w:color="auto"/>
        <w:left w:val="none" w:sz="0" w:space="0" w:color="auto"/>
        <w:bottom w:val="none" w:sz="0" w:space="0" w:color="auto"/>
        <w:right w:val="none" w:sz="0" w:space="0" w:color="auto"/>
      </w:divBdr>
    </w:div>
    <w:div w:id="1379010859">
      <w:bodyDiv w:val="1"/>
      <w:marLeft w:val="0"/>
      <w:marRight w:val="0"/>
      <w:marTop w:val="0"/>
      <w:marBottom w:val="0"/>
      <w:divBdr>
        <w:top w:val="none" w:sz="0" w:space="0" w:color="auto"/>
        <w:left w:val="none" w:sz="0" w:space="0" w:color="auto"/>
        <w:bottom w:val="none" w:sz="0" w:space="0" w:color="auto"/>
        <w:right w:val="none" w:sz="0" w:space="0" w:color="auto"/>
      </w:divBdr>
    </w:div>
    <w:div w:id="1485972250">
      <w:bodyDiv w:val="1"/>
      <w:marLeft w:val="0"/>
      <w:marRight w:val="0"/>
      <w:marTop w:val="0"/>
      <w:marBottom w:val="0"/>
      <w:divBdr>
        <w:top w:val="none" w:sz="0" w:space="0" w:color="auto"/>
        <w:left w:val="none" w:sz="0" w:space="0" w:color="auto"/>
        <w:bottom w:val="none" w:sz="0" w:space="0" w:color="auto"/>
        <w:right w:val="none" w:sz="0" w:space="0" w:color="auto"/>
      </w:divBdr>
    </w:div>
    <w:div w:id="1799184671">
      <w:bodyDiv w:val="1"/>
      <w:marLeft w:val="0"/>
      <w:marRight w:val="0"/>
      <w:marTop w:val="0"/>
      <w:marBottom w:val="0"/>
      <w:divBdr>
        <w:top w:val="none" w:sz="0" w:space="0" w:color="auto"/>
        <w:left w:val="none" w:sz="0" w:space="0" w:color="auto"/>
        <w:bottom w:val="none" w:sz="0" w:space="0" w:color="auto"/>
        <w:right w:val="none" w:sz="0" w:space="0" w:color="auto"/>
      </w:divBdr>
    </w:div>
    <w:div w:id="2006320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1794">
          <w:marLeft w:val="0"/>
          <w:marRight w:val="0"/>
          <w:marTop w:val="0"/>
          <w:marBottom w:val="0"/>
          <w:divBdr>
            <w:top w:val="none" w:sz="0" w:space="0" w:color="auto"/>
            <w:left w:val="none" w:sz="0" w:space="0" w:color="auto"/>
            <w:bottom w:val="none" w:sz="0" w:space="0" w:color="auto"/>
            <w:right w:val="none" w:sz="0" w:space="0" w:color="auto"/>
          </w:divBdr>
          <w:divsChild>
            <w:div w:id="1469862954">
              <w:marLeft w:val="0"/>
              <w:marRight w:val="0"/>
              <w:marTop w:val="0"/>
              <w:marBottom w:val="0"/>
              <w:divBdr>
                <w:top w:val="none" w:sz="0" w:space="0" w:color="auto"/>
                <w:left w:val="none" w:sz="0" w:space="0" w:color="auto"/>
                <w:bottom w:val="none" w:sz="0" w:space="0" w:color="auto"/>
                <w:right w:val="none" w:sz="0" w:space="0" w:color="auto"/>
              </w:divBdr>
              <w:divsChild>
                <w:div w:id="2077778786">
                  <w:marLeft w:val="-90"/>
                  <w:marRight w:val="-90"/>
                  <w:marTop w:val="0"/>
                  <w:marBottom w:val="0"/>
                  <w:divBdr>
                    <w:top w:val="none" w:sz="0" w:space="0" w:color="auto"/>
                    <w:left w:val="none" w:sz="0" w:space="0" w:color="auto"/>
                    <w:bottom w:val="none" w:sz="0" w:space="0" w:color="auto"/>
                    <w:right w:val="none" w:sz="0" w:space="0" w:color="auto"/>
                  </w:divBdr>
                  <w:divsChild>
                    <w:div w:id="1009022183">
                      <w:marLeft w:val="180"/>
                      <w:marRight w:val="180"/>
                      <w:marTop w:val="0"/>
                      <w:marBottom w:val="360"/>
                      <w:divBdr>
                        <w:top w:val="none" w:sz="0" w:space="0" w:color="auto"/>
                        <w:left w:val="none" w:sz="0" w:space="0" w:color="auto"/>
                        <w:bottom w:val="none" w:sz="0" w:space="0" w:color="auto"/>
                        <w:right w:val="none" w:sz="0" w:space="0" w:color="auto"/>
                      </w:divBdr>
                      <w:divsChild>
                        <w:div w:id="420679949">
                          <w:marLeft w:val="0"/>
                          <w:marRight w:val="0"/>
                          <w:marTop w:val="0"/>
                          <w:marBottom w:val="0"/>
                          <w:divBdr>
                            <w:top w:val="none" w:sz="0" w:space="0" w:color="auto"/>
                            <w:left w:val="none" w:sz="0" w:space="0" w:color="auto"/>
                            <w:bottom w:val="none" w:sz="0" w:space="0" w:color="auto"/>
                            <w:right w:val="none" w:sz="0" w:space="0" w:color="auto"/>
                          </w:divBdr>
                          <w:divsChild>
                            <w:div w:id="142502877">
                              <w:marLeft w:val="0"/>
                              <w:marRight w:val="0"/>
                              <w:marTop w:val="0"/>
                              <w:marBottom w:val="0"/>
                              <w:divBdr>
                                <w:top w:val="none" w:sz="0" w:space="0" w:color="auto"/>
                                <w:left w:val="none" w:sz="0" w:space="0" w:color="auto"/>
                                <w:bottom w:val="none" w:sz="0" w:space="0" w:color="auto"/>
                                <w:right w:val="none" w:sz="0" w:space="0" w:color="auto"/>
                              </w:divBdr>
                              <w:divsChild>
                                <w:div w:id="328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nivsta.se" TargetMode="External"/><Relationship Id="rId1" Type="http://schemas.openxmlformats.org/officeDocument/2006/relationships/hyperlink" Target="mailto:knivsta@knivs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t\Desktop\Intran&#228;t\Mallar\Brevmall_FritidochKulturkontor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nivsta intranät dokument" ma:contentTypeID="0x010100FC3F33A20A394223835371A260004E51009C67F9C65C52DF49BB0EACB7B098FB23" ma:contentTypeVersion="19" ma:contentTypeDescription="Innehållstyp för Knivsta kommun dokumentcenter dokument." ma:contentTypeScope="" ma:versionID="04d74eb482ec754536b199f2f12b9162">
  <xsd:schema xmlns:xsd="http://www.w3.org/2001/XMLSchema" xmlns:xs="http://www.w3.org/2001/XMLSchema" xmlns:p="http://schemas.microsoft.com/office/2006/metadata/properties" xmlns:ns2="808cf74b-bd56-43be-a003-fa555a283a1f" xmlns:ns3="810f959e-6411-4309-991b-667ff6677f28" targetNamespace="http://schemas.microsoft.com/office/2006/metadata/properties" ma:root="true" ma:fieldsID="e838b0e9d8d99722f35c6f81749703ff" ns2:_="" ns3:_="">
    <xsd:import namespace="808cf74b-bd56-43be-a003-fa555a283a1f"/>
    <xsd:import namespace="810f959e-6411-4309-991b-667ff6677f28"/>
    <xsd:element name="properties">
      <xsd:complexType>
        <xsd:sequence>
          <xsd:element name="documentManagement">
            <xsd:complexType>
              <xsd:all>
                <xsd:element ref="ns3:kniAnsvarig"/>
                <xsd:element ref="ns3:kniDatum"/>
                <xsd:element ref="ns3:kniKniprioritet"/>
                <xsd:element ref="ns3:kniVisaIntra"/>
                <xsd:element ref="ns2:e8230700f45247599ccbff2e9b886239" minOccurs="0"/>
                <xsd:element ref="ns2:TaxCatchAll" minOccurs="0"/>
                <xsd:element ref="ns2:TaxCatchAllLabel" minOccurs="0"/>
                <xsd:element ref="ns2:fe2fdcdda5b44835af0a6cf9283df684" minOccurs="0"/>
                <xsd:element ref="ns2:bf710e1102a74ad698346428fc2abe9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cf74b-bd56-43be-a003-fa555a283a1f" elementFormDefault="qualified">
    <xsd:import namespace="http://schemas.microsoft.com/office/2006/documentManagement/types"/>
    <xsd:import namespace="http://schemas.microsoft.com/office/infopath/2007/PartnerControls"/>
    <xsd:element name="e8230700f45247599ccbff2e9b886239" ma:index="12" nillable="true" ma:taxonomy="true" ma:internalName="e8230700f45247599ccbff2e9b886239" ma:taxonomyFieldName="kniKategori" ma:displayName="Kategori" ma:readOnly="false" ma:default="" ma:fieldId="{e8230700-f452-4759-9ccb-ff2e9b886239}" ma:sspId="11b0971c-c1c4-4304-b785-04f80f03cc33" ma:termSetId="4eb1bd98-9c3e-44bc-b193-8f1085243734" ma:anchorId="00000000-0000-0000-0000-000000000000" ma:open="false" ma:isKeyword="false">
      <xsd:complexType>
        <xsd:sequence>
          <xsd:element ref="pc:Terms" minOccurs="0" maxOccurs="1"/>
        </xsd:sequence>
      </xsd:complexType>
    </xsd:element>
    <xsd:element name="TaxCatchAll" ma:index="13" nillable="true" ma:displayName="Global taxonomikolumn" ma:hidden="true" ma:list="{ca27db6e-c0b1-4c1a-b505-1ea076cbf1b3}" ma:internalName="TaxCatchAll" ma:showField="CatchAllData"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Global taxonomikolumn1" ma:hidden="true" ma:list="{ca27db6e-c0b1-4c1a-b505-1ea076cbf1b3}" ma:internalName="TaxCatchAllLabel" ma:readOnly="true" ma:showField="CatchAllDataLabel" ma:web="808cf74b-bd56-43be-a003-fa555a283a1f">
      <xsd:complexType>
        <xsd:complexContent>
          <xsd:extension base="dms:MultiChoiceLookup">
            <xsd:sequence>
              <xsd:element name="Value" type="dms:Lookup" maxOccurs="unbounded" minOccurs="0" nillable="true"/>
            </xsd:sequence>
          </xsd:extension>
        </xsd:complexContent>
      </xsd:complexType>
    </xsd:element>
    <xsd:element name="fe2fdcdda5b44835af0a6cf9283df684" ma:index="16" ma:taxonomy="true" ma:internalName="fe2fdcdda5b44835af0a6cf9283df684" ma:taxonomyFieldName="kniDokumenttyp" ma:displayName="Dokumenttyp" ma:readOnly="false" ma:default="" ma:fieldId="{fe2fdcdd-a5b4-4835-af0a-6cf9283df684}" ma:sspId="11b0971c-c1c4-4304-b785-04f80f03cc33" ma:termSetId="5d8cd625-ef85-4502-a55d-dbf0828ce0d9" ma:anchorId="00000000-0000-0000-0000-000000000000" ma:open="false" ma:isKeyword="false">
      <xsd:complexType>
        <xsd:sequence>
          <xsd:element ref="pc:Terms" minOccurs="0" maxOccurs="1"/>
        </xsd:sequence>
      </xsd:complexType>
    </xsd:element>
    <xsd:element name="bf710e1102a74ad698346428fc2abe90" ma:index="18" ma:taxonomy="true" ma:internalName="bf710e1102a74ad698346428fc2abe90" ma:taxonomyFieldName="kniKontor" ma:displayName="Kontor" ma:default="" ma:fieldId="{bf710e11-02a7-4ad6-9834-6428fc2abe90}" ma:sspId="11b0971c-c1c4-4304-b785-04f80f03cc33" ma:termSetId="b5d06cf2-da47-42bb-8340-7e7be0aaa99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f959e-6411-4309-991b-667ff6677f28" elementFormDefault="qualified">
    <xsd:import namespace="http://schemas.microsoft.com/office/2006/documentManagement/types"/>
    <xsd:import namespace="http://schemas.microsoft.com/office/infopath/2007/PartnerControls"/>
    <xsd:element name="kniAnsvarig" ma:index="5" ma:displayName="Ägare/Ansvarig" ma:description="Alla dokument måste ha en ägare." ma:SharePointGroup="0" ma:internalName="kni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niDatum" ma:index="6" ma:displayName="Bäste före datum" ma:description="Ange ett 'Bäst före datum' för dokumentet" ma:format="DateOnly" ma:internalName="kniDatum" ma:readOnly="false">
      <xsd:simpleType>
        <xsd:restriction base="dms:DateTime"/>
      </xsd:simpleType>
    </xsd:element>
    <xsd:element name="kniKniprioritet" ma:index="7" ma:displayName="Prioritet" ma:default="1 Normal" ma:description="Välj om dokumentet skall listas före andra på intranätet." ma:format="RadioButtons" ma:internalName="kniPrioritet" ma:readOnly="false">
      <xsd:simpleType>
        <xsd:restriction base="dms:Choice">
          <xsd:enumeration value="1 Normal"/>
          <xsd:enumeration value="2 Hög"/>
        </xsd:restriction>
      </xsd:simpleType>
    </xsd:element>
    <xsd:element name="kniVisaIntra" ma:index="8" ma:displayName="Visa på intranätet" ma:default="1" ma:description="Välj om dokumentet skall visas på intranätet." ma:internalName="kniVisaIntr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niKniprioritet xmlns="810f959e-6411-4309-991b-667ff6677f28">1 Normal</kniKniprioritet>
    <fe2fdcdda5b44835af0a6cf9283df684 xmlns="808cf74b-bd56-43be-a003-fa555a283a1f">
      <Terms xmlns="http://schemas.microsoft.com/office/infopath/2007/PartnerControls">
        <TermInfo xmlns="http://schemas.microsoft.com/office/infopath/2007/PartnerControls">
          <TermName xmlns="http://schemas.microsoft.com/office/infopath/2007/PartnerControls">Blanketter/mallar</TermName>
          <TermId xmlns="http://schemas.microsoft.com/office/infopath/2007/PartnerControls">07fec246-0817-4749-90a4-1a2888ce7841</TermId>
        </TermInfo>
      </Terms>
    </fe2fdcdda5b44835af0a6cf9283df684>
    <e8230700f45247599ccbff2e9b886239 xmlns="808cf74b-bd56-43be-a003-fa555a283a1f">
      <Terms xmlns="http://schemas.microsoft.com/office/infopath/2007/PartnerControls"/>
    </e8230700f45247599ccbff2e9b886239>
    <kniAnsvarig xmlns="810f959e-6411-4309-991b-667ff6677f28">
      <UserInfo>
        <DisplayName>Jon Hulander</DisplayName>
        <AccountId>115</AccountId>
        <AccountType/>
      </UserInfo>
    </kniAnsvarig>
    <kniDatum xmlns="810f959e-6411-4309-991b-667ff6677f28">2020-12-30T23:00:00+00:00</kniDatum>
    <TaxCatchAll xmlns="808cf74b-bd56-43be-a003-fa555a283a1f">
      <Value>11</Value>
      <Value>34</Value>
    </TaxCatchAll>
    <kniVisaIntra xmlns="810f959e-6411-4309-991b-667ff6677f28">true</kniVisaIntra>
    <bf710e1102a74ad698346428fc2abe90 xmlns="808cf74b-bd56-43be-a003-fa555a283a1f">
      <Terms xmlns="http://schemas.microsoft.com/office/infopath/2007/PartnerControls">
        <TermInfo xmlns="http://schemas.microsoft.com/office/infopath/2007/PartnerControls">
          <TermName xmlns="http://schemas.microsoft.com/office/infopath/2007/PartnerControls">Fritid- och kulturkontoret</TermName>
          <TermId xmlns="http://schemas.microsoft.com/office/infopath/2007/PartnerControls">9e335a03-3f28-4fd4-8fc9-350f825a0d9b</TermId>
        </TermInfo>
      </Terms>
    </bf710e1102a74ad698346428fc2abe9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52CB-7B80-42EF-9194-1D8109AF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cf74b-bd56-43be-a003-fa555a283a1f"/>
    <ds:schemaRef ds:uri="810f959e-6411-4309-991b-667ff6677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89006-99BF-48EC-8B71-6B5E9B0D6B1A}">
  <ds:schemaRefs>
    <ds:schemaRef ds:uri="http://schemas.microsoft.com/sharepoint/v3/contenttype/forms"/>
  </ds:schemaRefs>
</ds:datastoreItem>
</file>

<file path=customXml/itemProps3.xml><?xml version="1.0" encoding="utf-8"?>
<ds:datastoreItem xmlns:ds="http://schemas.openxmlformats.org/officeDocument/2006/customXml" ds:itemID="{555D832E-E870-4654-8C24-9D29493C7112}">
  <ds:schemaRefs>
    <ds:schemaRef ds:uri="http://schemas.microsoft.com/office/infopath/2007/PartnerControls"/>
    <ds:schemaRef ds:uri="808cf74b-bd56-43be-a003-fa555a283a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10f959e-6411-4309-991b-667ff6677f28"/>
    <ds:schemaRef ds:uri="http://www.w3.org/XML/1998/namespace"/>
    <ds:schemaRef ds:uri="http://purl.org/dc/dcmitype/"/>
  </ds:schemaRefs>
</ds:datastoreItem>
</file>

<file path=customXml/itemProps4.xml><?xml version="1.0" encoding="utf-8"?>
<ds:datastoreItem xmlns:ds="http://schemas.openxmlformats.org/officeDocument/2006/customXml" ds:itemID="{8E0B08D0-BCF4-468F-8C49-81905A3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Brevmall_FritidochKulturkontoret</Template>
  <TotalTime>4</TotalTime>
  <Pages>7</Pages>
  <Words>1618</Words>
  <Characters>10780</Characters>
  <Application>Microsoft Office Word</Application>
  <DocSecurity>0</DocSecurity>
  <Lines>89</Lines>
  <Paragraphs>24</Paragraphs>
  <ScaleCrop>false</ScaleCrop>
  <HeadingPairs>
    <vt:vector size="2" baseType="variant">
      <vt:variant>
        <vt:lpstr>Rubrik</vt:lpstr>
      </vt:variant>
      <vt:variant>
        <vt:i4>1</vt:i4>
      </vt:variant>
    </vt:vector>
  </HeadingPairs>
  <TitlesOfParts>
    <vt:vector size="1" baseType="lpstr">
      <vt:lpstr>Brevmall, Fritid- och kulturkontoret</vt:lpstr>
    </vt:vector>
  </TitlesOfParts>
  <Company>Knivsta Kommun</Company>
  <LinksUpToDate>false</LinksUpToDate>
  <CharactersWithSpaces>12374</CharactersWithSpaces>
  <SharedDoc>false</SharedDoc>
  <HLinks>
    <vt:vector size="12" baseType="variant">
      <vt:variant>
        <vt:i4>6750327</vt:i4>
      </vt:variant>
      <vt:variant>
        <vt:i4>3</vt:i4>
      </vt:variant>
      <vt:variant>
        <vt:i4>0</vt:i4>
      </vt:variant>
      <vt:variant>
        <vt:i4>5</vt:i4>
      </vt:variant>
      <vt:variant>
        <vt:lpwstr>http://www.knivsta.se/</vt:lpwstr>
      </vt:variant>
      <vt:variant>
        <vt:lpwstr/>
      </vt:variant>
      <vt:variant>
        <vt:i4>1114148</vt:i4>
      </vt:variant>
      <vt:variant>
        <vt:i4>0</vt:i4>
      </vt:variant>
      <vt:variant>
        <vt:i4>0</vt:i4>
      </vt:variant>
      <vt:variant>
        <vt:i4>5</vt:i4>
      </vt:variant>
      <vt:variant>
        <vt:lpwstr>mailto:knivsta@knivsta.se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Fritid- och kulturkontoret</dc:title>
  <dc:subject/>
  <dc:creator>Hanne Natt och Dag</dc:creator>
  <cp:keywords/>
  <dc:description/>
  <cp:lastModifiedBy>Carina Nordlander</cp:lastModifiedBy>
  <cp:revision>3</cp:revision>
  <cp:lastPrinted>2005-12-12T14:50:00Z</cp:lastPrinted>
  <dcterms:created xsi:type="dcterms:W3CDTF">2020-01-02T08:44:00Z</dcterms:created>
  <dcterms:modified xsi:type="dcterms:W3CDTF">2020-01-02T08:46:00Z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0x010100FC3F33A20A394223835371A260004E51009C67F9C65C52DF49BB0EACB7B098FB23</vt:lpwstr>
  </property>
  <property fmtid="{D5CDD505-2E9C-101B-9397-08002B2CF9AE}" pid="3" name="kniKontor">
    <vt:lpwstr>34;#Fritid- och kulturkontoret|9e335a03-3f28-4fd4-8fc9-350f825a0d9b</vt:lpwstr>
  </property>
  <property fmtid="{D5CDD505-2E9C-101B-9397-08002B2CF9AE}" pid="4" name="kniDokumenttyp">
    <vt:lpwstr>11;#Blanketter/mallar|07fec246-0817-4749-90a4-1a2888ce7841</vt:lpwstr>
  </property>
  <property fmtid="{D5CDD505-2E9C-101B-9397-08002B2CF9AE}" pid="5" name="kniKategori">
    <vt:lpwstr/>
  </property>
  <property fmtid="{D5CDD505-2E9C-101B-9397-08002B2CF9AE}" pid="6" name="BackOfficeType">
    <vt:lpwstr>growBusiness Solutions</vt:lpwstr>
  </property>
  <property fmtid="{D5CDD505-2E9C-101B-9397-08002B2CF9AE}" pid="7" name="Server">
    <vt:lpwstr>knipub360.kommun.local</vt:lpwstr>
  </property>
  <property fmtid="{D5CDD505-2E9C-101B-9397-08002B2CF9AE}" pid="8" name="Protocol">
    <vt:lpwstr>off</vt:lpwstr>
  </property>
  <property fmtid="{D5CDD505-2E9C-101B-9397-08002B2CF9AE}" pid="9" name="Site">
    <vt:lpwstr>/locator.aspx</vt:lpwstr>
  </property>
  <property fmtid="{D5CDD505-2E9C-101B-9397-08002B2CF9AE}" pid="10" name="FileID">
    <vt:lpwstr>3196461</vt:lpwstr>
  </property>
  <property fmtid="{D5CDD505-2E9C-101B-9397-08002B2CF9AE}" pid="11" name="VerID">
    <vt:lpwstr>0</vt:lpwstr>
  </property>
  <property fmtid="{D5CDD505-2E9C-101B-9397-08002B2CF9AE}" pid="12" name="FilePath">
    <vt:lpwstr>\\KNIADMSRV36\360users\work\kommun\kacarnor01</vt:lpwstr>
  </property>
  <property fmtid="{D5CDD505-2E9C-101B-9397-08002B2CF9AE}" pid="13" name="FileName">
    <vt:lpwstr>KS-2019-795-1 Bilaga 1 Regler och rutiner kommunes bokningsbara anläggningar 3196461_3124584_0.DOCX</vt:lpwstr>
  </property>
  <property fmtid="{D5CDD505-2E9C-101B-9397-08002B2CF9AE}" pid="14" name="FullFileName">
    <vt:lpwstr>\\KNIADMSRV36\360users\work\kommun\kacarnor01\KS-2019-795-1 Bilaga 1 Regler och rutiner kommunes bokningsbara anläggningar 3196461_3124584_0.DOCX</vt:lpwstr>
  </property>
</Properties>
</file>